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059" w:rsidRDefault="001E23F3"/>
    <w:p w:rsidR="001E23F3" w:rsidRDefault="001E23F3"/>
    <w:p w:rsidR="001E23F3" w:rsidRDefault="001E23F3"/>
    <w:p w:rsidR="001E23F3" w:rsidRDefault="001E23F3"/>
    <w:p w:rsidR="001E23F3" w:rsidRDefault="001E23F3"/>
    <w:p w:rsidR="001E23F3" w:rsidRDefault="001E23F3"/>
    <w:p w:rsidR="001E23F3" w:rsidRDefault="001E23F3"/>
    <w:p w:rsidR="001E23F3" w:rsidRDefault="001E23F3"/>
    <w:p w:rsidR="001E23F3" w:rsidRPr="001E23F3" w:rsidRDefault="001E23F3" w:rsidP="001E23F3">
      <w:pPr>
        <w:shd w:val="clear" w:color="auto" w:fill="FFFFFF"/>
        <w:spacing w:after="255" w:line="300" w:lineRule="atLeast"/>
        <w:outlineLvl w:val="1"/>
        <w:rPr>
          <w:rFonts w:ascii="Arial" w:eastAsia="Times New Roman" w:hAnsi="Arial" w:cs="Arial"/>
          <w:b/>
          <w:bCs/>
          <w:color w:val="4D4D4D"/>
          <w:sz w:val="27"/>
          <w:szCs w:val="27"/>
          <w:lang w:eastAsia="ru-RU"/>
        </w:rPr>
      </w:pPr>
      <w:r>
        <w:rPr>
          <w:rFonts w:ascii="Arial" w:eastAsia="Times New Roman" w:hAnsi="Arial" w:cs="Arial"/>
          <w:b/>
          <w:bCs/>
          <w:color w:val="4D4D4D"/>
          <w:sz w:val="27"/>
          <w:szCs w:val="27"/>
          <w:lang w:eastAsia="ru-RU"/>
        </w:rPr>
        <w:t>П</w:t>
      </w:r>
      <w:r w:rsidRPr="001E23F3">
        <w:rPr>
          <w:rFonts w:ascii="Arial" w:eastAsia="Times New Roman" w:hAnsi="Arial" w:cs="Arial"/>
          <w:b/>
          <w:bCs/>
          <w:color w:val="4D4D4D"/>
          <w:sz w:val="27"/>
          <w:szCs w:val="27"/>
          <w:lang w:eastAsia="ru-RU"/>
        </w:rPr>
        <w:t>остановление Правительства РФ от 7 октября 2017 г. №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 (не вступило в силу)</w:t>
      </w:r>
    </w:p>
    <w:p w:rsidR="001E23F3" w:rsidRDefault="001E23F3"/>
    <w:p w:rsidR="001E23F3" w:rsidRDefault="001E23F3"/>
    <w:p w:rsidR="001E23F3" w:rsidRDefault="001E23F3"/>
    <w:p w:rsidR="001E23F3" w:rsidRDefault="001E23F3"/>
    <w:p w:rsidR="001E23F3" w:rsidRDefault="001E23F3"/>
    <w:p w:rsidR="001E23F3" w:rsidRDefault="001E23F3"/>
    <w:p w:rsidR="001E23F3" w:rsidRDefault="001E23F3"/>
    <w:p w:rsidR="001E23F3" w:rsidRDefault="001E23F3"/>
    <w:p w:rsidR="001E23F3" w:rsidRDefault="001E23F3"/>
    <w:p w:rsidR="001E23F3" w:rsidRDefault="001E23F3"/>
    <w:p w:rsidR="001E23F3" w:rsidRDefault="001E23F3"/>
    <w:p w:rsidR="001E23F3" w:rsidRDefault="001E23F3"/>
    <w:p w:rsidR="001E23F3" w:rsidRDefault="001E23F3"/>
    <w:p w:rsidR="001E23F3" w:rsidRDefault="001E23F3"/>
    <w:p w:rsidR="001E23F3" w:rsidRDefault="001E23F3"/>
    <w:p w:rsidR="001E23F3" w:rsidRDefault="001E23F3"/>
    <w:p w:rsidR="001E23F3" w:rsidRDefault="001E23F3"/>
    <w:p w:rsidR="001E23F3" w:rsidRDefault="001E23F3" w:rsidP="001E23F3">
      <w:pPr>
        <w:pStyle w:val="3"/>
        <w:spacing w:before="0" w:after="255" w:line="270" w:lineRule="atLeast"/>
        <w:rPr>
          <w:color w:val="333333"/>
          <w:sz w:val="26"/>
          <w:szCs w:val="26"/>
        </w:rPr>
      </w:pPr>
      <w:r>
        <w:rPr>
          <w:color w:val="333333"/>
          <w:sz w:val="26"/>
          <w:szCs w:val="26"/>
        </w:rPr>
        <w:t xml:space="preserve">                                   </w:t>
      </w:r>
      <w:bookmarkStart w:id="0" w:name="_GoBack"/>
      <w:bookmarkEnd w:id="0"/>
      <w:r>
        <w:rPr>
          <w:color w:val="333333"/>
          <w:sz w:val="26"/>
          <w:szCs w:val="26"/>
        </w:rPr>
        <w:t>Т</w:t>
      </w:r>
      <w:r>
        <w:rPr>
          <w:color w:val="333333"/>
          <w:sz w:val="26"/>
          <w:szCs w:val="26"/>
        </w:rPr>
        <w:t>ребования</w:t>
      </w:r>
      <w:r>
        <w:rPr>
          <w:color w:val="333333"/>
          <w:sz w:val="26"/>
          <w:szCs w:val="26"/>
        </w:rPr>
        <w:br/>
        <w:t>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1E23F3" w:rsidRDefault="001E23F3" w:rsidP="001E23F3">
      <w:pPr>
        <w:pStyle w:val="3"/>
        <w:spacing w:before="0" w:after="255" w:line="270" w:lineRule="atLeast"/>
        <w:rPr>
          <w:color w:val="333333"/>
          <w:sz w:val="26"/>
          <w:szCs w:val="26"/>
        </w:rPr>
      </w:pPr>
      <w:r>
        <w:rPr>
          <w:color w:val="333333"/>
          <w:sz w:val="26"/>
          <w:szCs w:val="26"/>
        </w:rPr>
        <w:t>I. Общие положения</w:t>
      </w:r>
    </w:p>
    <w:p w:rsidR="001E23F3" w:rsidRDefault="001E23F3" w:rsidP="001E23F3">
      <w:pPr>
        <w:pStyle w:val="a3"/>
        <w:spacing w:before="0" w:beforeAutospacing="0" w:after="255" w:afterAutospacing="0" w:line="270" w:lineRule="atLeast"/>
        <w:rPr>
          <w:sz w:val="23"/>
          <w:szCs w:val="23"/>
        </w:rPr>
      </w:pPr>
      <w:r>
        <w:rPr>
          <w:sz w:val="23"/>
          <w:szCs w:val="23"/>
        </w:rPr>
        <w:t>1. </w:t>
      </w:r>
      <w:proofErr w:type="gramStart"/>
      <w:r>
        <w:rPr>
          <w:sz w:val="23"/>
          <w:szCs w:val="23"/>
        </w:rPr>
        <w:t>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(далее - объект (территория).</w:t>
      </w:r>
      <w:proofErr w:type="gramEnd"/>
    </w:p>
    <w:p w:rsidR="001E23F3" w:rsidRDefault="001E23F3" w:rsidP="001E23F3">
      <w:pPr>
        <w:pStyle w:val="a3"/>
        <w:spacing w:before="0" w:beforeAutospacing="0" w:after="255" w:afterAutospacing="0" w:line="270" w:lineRule="atLeast"/>
        <w:rPr>
          <w:sz w:val="23"/>
          <w:szCs w:val="23"/>
        </w:rPr>
      </w:pPr>
      <w:r>
        <w:rPr>
          <w:sz w:val="23"/>
          <w:szCs w:val="23"/>
        </w:rPr>
        <w:t>2. </w:t>
      </w:r>
      <w:proofErr w:type="gramStart"/>
      <w:r>
        <w:rPr>
          <w:sz w:val="23"/>
          <w:szCs w:val="23"/>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образования и науки Российской Федерации, Федеральная служба по надзору в сфере образования и науки, Федеральное агентство по делам молодежи</w:t>
      </w:r>
      <w:proofErr w:type="gramEnd"/>
      <w:r>
        <w:rPr>
          <w:sz w:val="23"/>
          <w:szCs w:val="23"/>
        </w:rPr>
        <w:t xml:space="preserve">, </w:t>
      </w:r>
      <w:proofErr w:type="gramStart"/>
      <w:r>
        <w:rPr>
          <w:sz w:val="23"/>
          <w:szCs w:val="23"/>
        </w:rPr>
        <w:t>организации, подведомственные Министерству образования и науки Российской Федерации, Федеральной службе по надзору в сфере образования и науки и Федеральному агентству по делам молодежи, органы исполнительной власти субъектов Российской Федерации и органы местного самоуправления, осуществляющие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образования</w:t>
      </w:r>
      <w:proofErr w:type="gramEnd"/>
      <w:r>
        <w:rPr>
          <w:sz w:val="23"/>
          <w:szCs w:val="23"/>
        </w:rPr>
        <w:t xml:space="preserve"> и научной деятельности, и иные организации, осуществляющие деятельность в сфере образования и науки (далее - органы (организации), являющиеся правообладателями объектов (территорий)).</w:t>
      </w:r>
    </w:p>
    <w:p w:rsidR="001E23F3" w:rsidRDefault="001E23F3" w:rsidP="001E23F3">
      <w:pPr>
        <w:pStyle w:val="a3"/>
        <w:spacing w:before="0" w:beforeAutospacing="0" w:after="255" w:afterAutospacing="0" w:line="270" w:lineRule="atLeast"/>
        <w:rPr>
          <w:sz w:val="23"/>
          <w:szCs w:val="23"/>
        </w:rPr>
      </w:pPr>
      <w:r>
        <w:rPr>
          <w:sz w:val="23"/>
          <w:szCs w:val="23"/>
        </w:rPr>
        <w:t>3. Настоящие требования не распространяются:</w:t>
      </w:r>
    </w:p>
    <w:p w:rsidR="001E23F3" w:rsidRDefault="001E23F3" w:rsidP="001E23F3">
      <w:pPr>
        <w:pStyle w:val="a3"/>
        <w:spacing w:before="0" w:beforeAutospacing="0" w:after="255" w:afterAutospacing="0" w:line="270" w:lineRule="atLeast"/>
        <w:rPr>
          <w:sz w:val="23"/>
          <w:szCs w:val="23"/>
        </w:rPr>
      </w:pPr>
      <w:r>
        <w:rPr>
          <w:sz w:val="23"/>
          <w:szCs w:val="23"/>
        </w:rPr>
        <w:t>а) на объекты (территории), подлежащие обязательной охране войсками национальной гвардии Российской Федерации;</w:t>
      </w:r>
    </w:p>
    <w:p w:rsidR="001E23F3" w:rsidRDefault="001E23F3" w:rsidP="001E23F3">
      <w:pPr>
        <w:pStyle w:val="a3"/>
        <w:spacing w:before="0" w:beforeAutospacing="0" w:after="255" w:afterAutospacing="0" w:line="270" w:lineRule="atLeast"/>
        <w:rPr>
          <w:sz w:val="23"/>
          <w:szCs w:val="23"/>
        </w:rPr>
      </w:pPr>
      <w:r>
        <w:rPr>
          <w:sz w:val="23"/>
          <w:szCs w:val="23"/>
        </w:rP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Pr>
          <w:sz w:val="23"/>
          <w:szCs w:val="23"/>
        </w:rPr>
        <w:t>контроля за</w:t>
      </w:r>
      <w:proofErr w:type="gramEnd"/>
      <w:r>
        <w:rPr>
          <w:sz w:val="23"/>
          <w:szCs w:val="23"/>
        </w:rPr>
        <w:t xml:space="preserve"> оборудованием и эксплуатацией указанных инженерно-технических средств;</w:t>
      </w:r>
    </w:p>
    <w:p w:rsidR="001E23F3" w:rsidRDefault="001E23F3" w:rsidP="001E23F3">
      <w:pPr>
        <w:pStyle w:val="a3"/>
        <w:spacing w:before="0" w:beforeAutospacing="0" w:after="255" w:afterAutospacing="0" w:line="270" w:lineRule="atLeast"/>
        <w:rPr>
          <w:sz w:val="23"/>
          <w:szCs w:val="23"/>
        </w:rPr>
      </w:pPr>
      <w:r>
        <w:rPr>
          <w:sz w:val="23"/>
          <w:szCs w:val="23"/>
        </w:rPr>
        <w:t xml:space="preserve">в) на объекты (территории), </w:t>
      </w:r>
      <w:proofErr w:type="gramStart"/>
      <w:r>
        <w:rPr>
          <w:sz w:val="23"/>
          <w:szCs w:val="23"/>
        </w:rPr>
        <w:t>требования</w:t>
      </w:r>
      <w:proofErr w:type="gramEnd"/>
      <w:r>
        <w:rPr>
          <w:sz w:val="23"/>
          <w:szCs w:val="23"/>
        </w:rPr>
        <w:t xml:space="preserve"> к антитеррористической защищенности которых утверждены иными актами Правительства Российской Федерации.</w:t>
      </w:r>
    </w:p>
    <w:p w:rsidR="001E23F3" w:rsidRDefault="001E23F3" w:rsidP="001E23F3">
      <w:pPr>
        <w:pStyle w:val="a3"/>
        <w:spacing w:before="0" w:beforeAutospacing="0" w:after="255" w:afterAutospacing="0" w:line="270" w:lineRule="atLeast"/>
        <w:rPr>
          <w:sz w:val="23"/>
          <w:szCs w:val="23"/>
        </w:rPr>
      </w:pPr>
      <w:r>
        <w:rPr>
          <w:sz w:val="23"/>
          <w:szCs w:val="23"/>
        </w:rP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1E23F3" w:rsidRDefault="001E23F3" w:rsidP="001E23F3">
      <w:pPr>
        <w:pStyle w:val="3"/>
        <w:spacing w:before="0" w:after="255" w:line="270" w:lineRule="atLeast"/>
        <w:rPr>
          <w:color w:val="333333"/>
          <w:sz w:val="26"/>
          <w:szCs w:val="26"/>
        </w:rPr>
      </w:pPr>
      <w:r>
        <w:rPr>
          <w:color w:val="333333"/>
          <w:sz w:val="26"/>
          <w:szCs w:val="26"/>
        </w:rPr>
        <w:lastRenderedPageBreak/>
        <w:t>II. Категорирование объектов (территорий) и порядок его проведения</w:t>
      </w:r>
    </w:p>
    <w:p w:rsidR="001E23F3" w:rsidRDefault="001E23F3" w:rsidP="001E23F3">
      <w:pPr>
        <w:pStyle w:val="a3"/>
        <w:spacing w:before="0" w:beforeAutospacing="0" w:after="255" w:afterAutospacing="0" w:line="270" w:lineRule="atLeast"/>
        <w:rPr>
          <w:sz w:val="23"/>
          <w:szCs w:val="23"/>
        </w:rPr>
      </w:pPr>
      <w:r>
        <w:rPr>
          <w:sz w:val="23"/>
          <w:szCs w:val="23"/>
        </w:rPr>
        <w:t>5. В целях установления дифференцированных требований к обеспечению антитеррористической защищенности объектов (территорий) с учетом потенциальной опасности и степени угрозы совершения террористического акта на объектах (территориях), значимости объектов (территорий) для инфраструктуры и жизнеобеспечения и возможных последствий совершения террористического акта проводится категорирование объектов (территорий).</w:t>
      </w:r>
    </w:p>
    <w:p w:rsidR="001E23F3" w:rsidRDefault="001E23F3" w:rsidP="001E23F3">
      <w:pPr>
        <w:pStyle w:val="a3"/>
        <w:spacing w:before="0" w:beforeAutospacing="0" w:after="255" w:afterAutospacing="0" w:line="270" w:lineRule="atLeast"/>
        <w:rPr>
          <w:sz w:val="23"/>
          <w:szCs w:val="23"/>
        </w:rPr>
      </w:pPr>
      <w:r>
        <w:rPr>
          <w:sz w:val="23"/>
          <w:szCs w:val="23"/>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1E23F3" w:rsidRDefault="001E23F3" w:rsidP="001E23F3">
      <w:pPr>
        <w:pStyle w:val="a3"/>
        <w:spacing w:before="0" w:beforeAutospacing="0" w:after="255" w:afterAutospacing="0" w:line="270" w:lineRule="atLeast"/>
        <w:rPr>
          <w:sz w:val="23"/>
          <w:szCs w:val="23"/>
        </w:rPr>
      </w:pPr>
      <w:r>
        <w:rPr>
          <w:sz w:val="23"/>
          <w:szCs w:val="23"/>
        </w:rPr>
        <w:t>6. </w:t>
      </w:r>
      <w:proofErr w:type="gramStart"/>
      <w:r>
        <w:rPr>
          <w:sz w:val="23"/>
          <w:szCs w:val="23"/>
        </w:rPr>
        <w:t>Степень угрозы совершения террористического акта на объекте (территории) определяется на основании данных об обстановке в районе расположения объекта (территории), о возможных угрозах совершения террористического акта, а также на основании количественных показателей статистических данных (сведений) о совершенных и предотвращенных за последние 12 месяцев террористических актах на территории субъекта Российской Федерации (за исключением заведомо ложных сообщений об угрозе совершения и (или) о</w:t>
      </w:r>
      <w:proofErr w:type="gramEnd"/>
      <w:r>
        <w:rPr>
          <w:sz w:val="23"/>
          <w:szCs w:val="23"/>
        </w:rPr>
        <w:t xml:space="preserve"> совершении террористического акта), на </w:t>
      </w:r>
      <w:proofErr w:type="gramStart"/>
      <w:r>
        <w:rPr>
          <w:sz w:val="23"/>
          <w:szCs w:val="23"/>
        </w:rPr>
        <w:t>которой</w:t>
      </w:r>
      <w:proofErr w:type="gramEnd"/>
      <w:r>
        <w:rPr>
          <w:sz w:val="23"/>
          <w:szCs w:val="23"/>
        </w:rPr>
        <w:t xml:space="preserve"> располагается объект (территория).</w:t>
      </w:r>
    </w:p>
    <w:p w:rsidR="001E23F3" w:rsidRDefault="001E23F3" w:rsidP="001E23F3">
      <w:pPr>
        <w:pStyle w:val="a3"/>
        <w:spacing w:before="0" w:beforeAutospacing="0" w:after="255" w:afterAutospacing="0" w:line="270" w:lineRule="atLeast"/>
        <w:rPr>
          <w:sz w:val="23"/>
          <w:szCs w:val="23"/>
        </w:rPr>
      </w:pPr>
      <w:r>
        <w:rPr>
          <w:sz w:val="23"/>
          <w:szCs w:val="23"/>
        </w:rPr>
        <w:t xml:space="preserve">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возможном материальном ущербе, прогнозный показатель которого принимается </w:t>
      </w:r>
      <w:proofErr w:type="gramStart"/>
      <w:r>
        <w:rPr>
          <w:sz w:val="23"/>
          <w:szCs w:val="23"/>
        </w:rPr>
        <w:t>равным</w:t>
      </w:r>
      <w:proofErr w:type="gramEnd"/>
      <w:r>
        <w:rPr>
          <w:sz w:val="23"/>
          <w:szCs w:val="23"/>
        </w:rPr>
        <w:t xml:space="preserve"> балансовой стоимости объекта (территории).</w:t>
      </w:r>
    </w:p>
    <w:p w:rsidR="001E23F3" w:rsidRDefault="001E23F3" w:rsidP="001E23F3">
      <w:pPr>
        <w:pStyle w:val="a3"/>
        <w:spacing w:before="0" w:beforeAutospacing="0" w:after="255" w:afterAutospacing="0" w:line="270" w:lineRule="atLeast"/>
        <w:rPr>
          <w:sz w:val="23"/>
          <w:szCs w:val="23"/>
        </w:rPr>
      </w:pPr>
      <w:r>
        <w:rPr>
          <w:sz w:val="23"/>
          <w:szCs w:val="23"/>
        </w:rPr>
        <w:t>7.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1E23F3" w:rsidRDefault="001E23F3" w:rsidP="001E23F3">
      <w:pPr>
        <w:pStyle w:val="a3"/>
        <w:spacing w:before="0" w:beforeAutospacing="0" w:after="255" w:afterAutospacing="0" w:line="270" w:lineRule="atLeast"/>
        <w:rPr>
          <w:sz w:val="23"/>
          <w:szCs w:val="23"/>
        </w:rPr>
      </w:pPr>
      <w:r>
        <w:rPr>
          <w:sz w:val="23"/>
          <w:szCs w:val="23"/>
        </w:rPr>
        <w:t>а) в отношении функционирующего (эксплуатируемого) объекта (территории) - в течение 3 месяцев со дня утверждения настоящих требований;</w:t>
      </w:r>
    </w:p>
    <w:p w:rsidR="001E23F3" w:rsidRDefault="001E23F3" w:rsidP="001E23F3">
      <w:pPr>
        <w:pStyle w:val="a3"/>
        <w:spacing w:before="0" w:beforeAutospacing="0" w:after="255" w:afterAutospacing="0" w:line="270" w:lineRule="atLeast"/>
        <w:rPr>
          <w:sz w:val="23"/>
          <w:szCs w:val="23"/>
        </w:rPr>
      </w:pPr>
      <w:r>
        <w:rPr>
          <w:sz w:val="23"/>
          <w:szCs w:val="23"/>
        </w:rPr>
        <w:t>б) при вводе в эксплуатацию нового объекта (территории) - в течение 30 дней со дня окончания мероприятий по его вводу в эксплуатацию.</w:t>
      </w:r>
    </w:p>
    <w:p w:rsidR="001E23F3" w:rsidRDefault="001E23F3" w:rsidP="001E23F3">
      <w:pPr>
        <w:pStyle w:val="a3"/>
        <w:spacing w:before="0" w:beforeAutospacing="0" w:after="255" w:afterAutospacing="0" w:line="270" w:lineRule="atLeast"/>
        <w:rPr>
          <w:sz w:val="23"/>
          <w:szCs w:val="23"/>
        </w:rPr>
      </w:pPr>
      <w:r>
        <w:rPr>
          <w:sz w:val="23"/>
          <w:szCs w:val="23"/>
        </w:rPr>
        <w:t>8. 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30 рабочих дней.</w:t>
      </w:r>
    </w:p>
    <w:p w:rsidR="001E23F3" w:rsidRDefault="001E23F3" w:rsidP="001E23F3">
      <w:pPr>
        <w:pStyle w:val="a3"/>
        <w:spacing w:before="0" w:beforeAutospacing="0" w:after="255" w:afterAutospacing="0" w:line="270" w:lineRule="atLeast"/>
        <w:rPr>
          <w:sz w:val="23"/>
          <w:szCs w:val="23"/>
        </w:rPr>
      </w:pPr>
      <w:r>
        <w:rPr>
          <w:sz w:val="23"/>
          <w:szCs w:val="23"/>
        </w:rPr>
        <w:t>9. </w:t>
      </w:r>
      <w:proofErr w:type="gramStart"/>
      <w:r>
        <w:rPr>
          <w:sz w:val="23"/>
          <w:szCs w:val="23"/>
        </w:rPr>
        <w:t>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w:t>
      </w:r>
      <w:proofErr w:type="gramEnd"/>
      <w:r>
        <w:rPr>
          <w:sz w:val="23"/>
          <w:szCs w:val="23"/>
        </w:rPr>
        <w:t xml:space="preserve"> согласованию).</w:t>
      </w:r>
    </w:p>
    <w:p w:rsidR="001E23F3" w:rsidRDefault="001E23F3" w:rsidP="001E23F3">
      <w:pPr>
        <w:pStyle w:val="a3"/>
        <w:spacing w:before="0" w:beforeAutospacing="0" w:after="255" w:afterAutospacing="0" w:line="270" w:lineRule="atLeast"/>
        <w:rPr>
          <w:sz w:val="23"/>
          <w:szCs w:val="23"/>
        </w:rPr>
      </w:pPr>
      <w:r>
        <w:rPr>
          <w:sz w:val="23"/>
          <w:szCs w:val="23"/>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1E23F3" w:rsidRDefault="001E23F3" w:rsidP="001E23F3">
      <w:pPr>
        <w:pStyle w:val="a3"/>
        <w:spacing w:before="0" w:beforeAutospacing="0" w:after="255" w:afterAutospacing="0" w:line="270" w:lineRule="atLeast"/>
        <w:rPr>
          <w:sz w:val="23"/>
          <w:szCs w:val="23"/>
        </w:rPr>
      </w:pPr>
      <w:r>
        <w:rPr>
          <w:sz w:val="23"/>
          <w:szCs w:val="23"/>
        </w:rPr>
        <w:lastRenderedPageBreak/>
        <w:t>Комиссию возглавляет должностное лицо, осуществляющее непосредственное руководство деятельностью работников на объекте (территории).</w:t>
      </w:r>
    </w:p>
    <w:p w:rsidR="001E23F3" w:rsidRDefault="001E23F3" w:rsidP="001E23F3">
      <w:pPr>
        <w:pStyle w:val="a3"/>
        <w:spacing w:before="0" w:beforeAutospacing="0" w:after="255" w:afterAutospacing="0" w:line="270" w:lineRule="atLeast"/>
        <w:rPr>
          <w:sz w:val="23"/>
          <w:szCs w:val="23"/>
        </w:rPr>
      </w:pPr>
      <w:r>
        <w:rPr>
          <w:sz w:val="23"/>
          <w:szCs w:val="23"/>
        </w:rPr>
        <w:t>10. В ходе своей работы комиссия:</w:t>
      </w:r>
    </w:p>
    <w:p w:rsidR="001E23F3" w:rsidRDefault="001E23F3" w:rsidP="001E23F3">
      <w:pPr>
        <w:pStyle w:val="a3"/>
        <w:spacing w:before="0" w:beforeAutospacing="0" w:after="255" w:afterAutospacing="0" w:line="270" w:lineRule="atLeast"/>
        <w:rPr>
          <w:sz w:val="23"/>
          <w:szCs w:val="23"/>
        </w:rPr>
      </w:pPr>
      <w:r>
        <w:rPr>
          <w:sz w:val="23"/>
          <w:szCs w:val="23"/>
        </w:rPr>
        <w:t>а) проводит обследование объекта (территории) на предмет состояния его антитеррористической защищенности;</w:t>
      </w:r>
    </w:p>
    <w:p w:rsidR="001E23F3" w:rsidRDefault="001E23F3" w:rsidP="001E23F3">
      <w:pPr>
        <w:pStyle w:val="a3"/>
        <w:spacing w:before="0" w:beforeAutospacing="0" w:after="255" w:afterAutospacing="0" w:line="270" w:lineRule="atLeast"/>
        <w:rPr>
          <w:sz w:val="23"/>
          <w:szCs w:val="23"/>
        </w:rPr>
      </w:pPr>
      <w:r>
        <w:rPr>
          <w:sz w:val="23"/>
          <w:szCs w:val="23"/>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1E23F3" w:rsidRDefault="001E23F3" w:rsidP="001E23F3">
      <w:pPr>
        <w:pStyle w:val="a3"/>
        <w:spacing w:before="0" w:beforeAutospacing="0" w:after="255" w:afterAutospacing="0" w:line="270" w:lineRule="atLeast"/>
        <w:rPr>
          <w:sz w:val="23"/>
          <w:szCs w:val="23"/>
        </w:rPr>
      </w:pPr>
      <w:r>
        <w:rPr>
          <w:sz w:val="23"/>
          <w:szCs w:val="23"/>
        </w:rPr>
        <w:t>в) определяет степень угрозы совершения террористического акта на объекте (территории) и возможные последствия его совершения;</w:t>
      </w:r>
    </w:p>
    <w:p w:rsidR="001E23F3" w:rsidRDefault="001E23F3" w:rsidP="001E23F3">
      <w:pPr>
        <w:pStyle w:val="a3"/>
        <w:spacing w:before="0" w:beforeAutospacing="0" w:after="255" w:afterAutospacing="0" w:line="270" w:lineRule="atLeast"/>
        <w:rPr>
          <w:sz w:val="23"/>
          <w:szCs w:val="23"/>
        </w:rPr>
      </w:pPr>
      <w:r>
        <w:rPr>
          <w:sz w:val="23"/>
          <w:szCs w:val="23"/>
        </w:rPr>
        <w:t xml:space="preserve">г) выявляет потенциально опасные участки объекта (территории), совершение террористического </w:t>
      </w:r>
      <w:proofErr w:type="gramStart"/>
      <w:r>
        <w:rPr>
          <w:sz w:val="23"/>
          <w:szCs w:val="23"/>
        </w:rPr>
        <w:t>акта</w:t>
      </w:r>
      <w:proofErr w:type="gramEnd"/>
      <w:r>
        <w:rPr>
          <w:sz w:val="23"/>
          <w:szCs w:val="23"/>
        </w:rPr>
        <w:t xml:space="preserve">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1E23F3" w:rsidRDefault="001E23F3" w:rsidP="001E23F3">
      <w:pPr>
        <w:pStyle w:val="a3"/>
        <w:spacing w:before="0" w:beforeAutospacing="0" w:after="255" w:afterAutospacing="0" w:line="270" w:lineRule="atLeast"/>
        <w:rPr>
          <w:sz w:val="23"/>
          <w:szCs w:val="23"/>
        </w:rPr>
      </w:pPr>
      <w:r>
        <w:rPr>
          <w:sz w:val="23"/>
          <w:szCs w:val="23"/>
        </w:rPr>
        <w:t>д) определяет категорию объекта (территории) или подтверждает (изменяет) ранее присвоенную категорию;</w:t>
      </w:r>
    </w:p>
    <w:p w:rsidR="001E23F3" w:rsidRDefault="001E23F3" w:rsidP="001E23F3">
      <w:pPr>
        <w:pStyle w:val="a3"/>
        <w:spacing w:before="0" w:beforeAutospacing="0" w:after="255" w:afterAutospacing="0" w:line="270" w:lineRule="atLeast"/>
        <w:rPr>
          <w:sz w:val="23"/>
          <w:szCs w:val="23"/>
        </w:rPr>
      </w:pPr>
      <w:r>
        <w:rPr>
          <w:sz w:val="23"/>
          <w:szCs w:val="23"/>
        </w:rPr>
        <w:t>е)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1E23F3" w:rsidRDefault="001E23F3" w:rsidP="001E23F3">
      <w:pPr>
        <w:pStyle w:val="a3"/>
        <w:spacing w:before="0" w:beforeAutospacing="0" w:after="255" w:afterAutospacing="0" w:line="270" w:lineRule="atLeast"/>
        <w:rPr>
          <w:sz w:val="23"/>
          <w:szCs w:val="23"/>
        </w:rPr>
      </w:pPr>
      <w:r>
        <w:rPr>
          <w:sz w:val="23"/>
          <w:szCs w:val="23"/>
        </w:rPr>
        <w:t>11. В качестве критических элементов объекта (территории) рассматриваются:</w:t>
      </w:r>
    </w:p>
    <w:p w:rsidR="001E23F3" w:rsidRDefault="001E23F3" w:rsidP="001E23F3">
      <w:pPr>
        <w:pStyle w:val="a3"/>
        <w:spacing w:before="0" w:beforeAutospacing="0" w:after="255" w:afterAutospacing="0" w:line="270" w:lineRule="atLeast"/>
        <w:rPr>
          <w:sz w:val="23"/>
          <w:szCs w:val="23"/>
        </w:rPr>
      </w:pPr>
      <w:r>
        <w:rPr>
          <w:sz w:val="23"/>
          <w:szCs w:val="23"/>
        </w:rPr>
        <w:t>а) зоны, конструктивные и технологические элементы объекта (территории), в том числе зданий, инженерных сооружений и коммуникаций;</w:t>
      </w:r>
    </w:p>
    <w:p w:rsidR="001E23F3" w:rsidRDefault="001E23F3" w:rsidP="001E23F3">
      <w:pPr>
        <w:pStyle w:val="a3"/>
        <w:spacing w:before="0" w:beforeAutospacing="0" w:after="255" w:afterAutospacing="0" w:line="270" w:lineRule="atLeast"/>
        <w:rPr>
          <w:sz w:val="23"/>
          <w:szCs w:val="23"/>
        </w:rPr>
      </w:pPr>
      <w:r>
        <w:rPr>
          <w:sz w:val="23"/>
          <w:szCs w:val="23"/>
        </w:rPr>
        <w:t>б) элементы систем, узлы оборудования или устройств потенциально опасных установок на объекте (территории);</w:t>
      </w:r>
    </w:p>
    <w:p w:rsidR="001E23F3" w:rsidRDefault="001E23F3" w:rsidP="001E23F3">
      <w:pPr>
        <w:pStyle w:val="a3"/>
        <w:spacing w:before="0" w:beforeAutospacing="0" w:after="255" w:afterAutospacing="0" w:line="270" w:lineRule="atLeast"/>
        <w:rPr>
          <w:sz w:val="23"/>
          <w:szCs w:val="23"/>
        </w:rPr>
      </w:pPr>
      <w:r>
        <w:rPr>
          <w:sz w:val="23"/>
          <w:szCs w:val="23"/>
        </w:rPr>
        <w:t>в) места использования или хранения опасных веществ и материалов на объекте (территории);</w:t>
      </w:r>
    </w:p>
    <w:p w:rsidR="001E23F3" w:rsidRDefault="001E23F3" w:rsidP="001E23F3">
      <w:pPr>
        <w:pStyle w:val="a3"/>
        <w:spacing w:before="0" w:beforeAutospacing="0" w:after="255" w:afterAutospacing="0" w:line="270" w:lineRule="atLeast"/>
        <w:rPr>
          <w:sz w:val="23"/>
          <w:szCs w:val="23"/>
        </w:rPr>
      </w:pPr>
      <w:r>
        <w:rPr>
          <w:sz w:val="23"/>
          <w:szCs w:val="23"/>
        </w:rP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1E23F3" w:rsidRDefault="001E23F3" w:rsidP="001E23F3">
      <w:pPr>
        <w:pStyle w:val="a3"/>
        <w:spacing w:before="0" w:beforeAutospacing="0" w:after="255" w:afterAutospacing="0" w:line="270" w:lineRule="atLeast"/>
        <w:rPr>
          <w:sz w:val="23"/>
          <w:szCs w:val="23"/>
        </w:rPr>
      </w:pPr>
      <w:r>
        <w:rPr>
          <w:sz w:val="23"/>
          <w:szCs w:val="23"/>
        </w:rPr>
        <w:t>12. С учетом степени угрозы совершения террористического акта и возможных последствий его совершения устанавливаются следующие категории опасности объектов (территорий):</w:t>
      </w:r>
    </w:p>
    <w:p w:rsidR="001E23F3" w:rsidRDefault="001E23F3" w:rsidP="001E23F3">
      <w:pPr>
        <w:pStyle w:val="a3"/>
        <w:spacing w:before="0" w:beforeAutospacing="0" w:after="255" w:afterAutospacing="0" w:line="270" w:lineRule="atLeast"/>
        <w:rPr>
          <w:sz w:val="23"/>
          <w:szCs w:val="23"/>
        </w:rPr>
      </w:pPr>
      <w:r>
        <w:rPr>
          <w:sz w:val="23"/>
          <w:szCs w:val="23"/>
        </w:rPr>
        <w:t>а) объекты (территории) первой категории опасности:</w:t>
      </w:r>
    </w:p>
    <w:p w:rsidR="001E23F3" w:rsidRDefault="001E23F3" w:rsidP="001E23F3">
      <w:pPr>
        <w:pStyle w:val="a3"/>
        <w:spacing w:before="0" w:beforeAutospacing="0" w:after="255" w:afterAutospacing="0" w:line="270" w:lineRule="atLeast"/>
        <w:rPr>
          <w:sz w:val="23"/>
          <w:szCs w:val="23"/>
        </w:rPr>
      </w:pPr>
      <w:r>
        <w:rPr>
          <w:sz w:val="23"/>
          <w:szCs w:val="23"/>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более 3 террористических актов;</w:t>
      </w:r>
    </w:p>
    <w:p w:rsidR="001E23F3" w:rsidRDefault="001E23F3" w:rsidP="001E23F3">
      <w:pPr>
        <w:pStyle w:val="a3"/>
        <w:spacing w:before="0" w:beforeAutospacing="0" w:after="255" w:afterAutospacing="0" w:line="270" w:lineRule="atLeast"/>
        <w:rPr>
          <w:sz w:val="23"/>
          <w:szCs w:val="23"/>
        </w:rPr>
      </w:pPr>
      <w:r>
        <w:rPr>
          <w:sz w:val="23"/>
          <w:szCs w:val="23"/>
        </w:rPr>
        <w:t>объекты (территории), в результате совершения террористического акта на которых прогнозируемое количество пострадавших составляет более 500 человек;</w:t>
      </w:r>
    </w:p>
    <w:p w:rsidR="001E23F3" w:rsidRDefault="001E23F3" w:rsidP="001E23F3">
      <w:pPr>
        <w:pStyle w:val="a3"/>
        <w:spacing w:before="0" w:beforeAutospacing="0" w:after="255" w:afterAutospacing="0" w:line="270" w:lineRule="atLeast"/>
        <w:rPr>
          <w:sz w:val="23"/>
          <w:szCs w:val="23"/>
        </w:rPr>
      </w:pPr>
      <w:r>
        <w:rPr>
          <w:sz w:val="23"/>
          <w:szCs w:val="23"/>
        </w:rPr>
        <w:lastRenderedPageBreak/>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50 млн. рублей;</w:t>
      </w:r>
    </w:p>
    <w:p w:rsidR="001E23F3" w:rsidRDefault="001E23F3" w:rsidP="001E23F3">
      <w:pPr>
        <w:pStyle w:val="a3"/>
        <w:spacing w:before="0" w:beforeAutospacing="0" w:after="255" w:afterAutospacing="0" w:line="270" w:lineRule="atLeast"/>
        <w:rPr>
          <w:sz w:val="23"/>
          <w:szCs w:val="23"/>
        </w:rPr>
      </w:pPr>
      <w:r>
        <w:rPr>
          <w:sz w:val="23"/>
          <w:szCs w:val="23"/>
        </w:rPr>
        <w:t>б) объекты (территории) второй категории опасности:</w:t>
      </w:r>
    </w:p>
    <w:p w:rsidR="001E23F3" w:rsidRDefault="001E23F3" w:rsidP="001E23F3">
      <w:pPr>
        <w:pStyle w:val="a3"/>
        <w:spacing w:before="0" w:beforeAutospacing="0" w:after="255" w:afterAutospacing="0" w:line="270" w:lineRule="atLeast"/>
        <w:rPr>
          <w:sz w:val="23"/>
          <w:szCs w:val="23"/>
        </w:rPr>
      </w:pPr>
      <w:r>
        <w:rPr>
          <w:sz w:val="23"/>
          <w:szCs w:val="23"/>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менее 3 террористических актов;</w:t>
      </w:r>
    </w:p>
    <w:p w:rsidR="001E23F3" w:rsidRDefault="001E23F3" w:rsidP="001E23F3">
      <w:pPr>
        <w:pStyle w:val="a3"/>
        <w:spacing w:before="0" w:beforeAutospacing="0" w:after="255" w:afterAutospacing="0" w:line="270" w:lineRule="atLeast"/>
        <w:rPr>
          <w:sz w:val="23"/>
          <w:szCs w:val="23"/>
        </w:rPr>
      </w:pPr>
      <w:r>
        <w:rPr>
          <w:sz w:val="23"/>
          <w:szCs w:val="23"/>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w:t>
      </w:r>
    </w:p>
    <w:p w:rsidR="001E23F3" w:rsidRDefault="001E23F3" w:rsidP="001E23F3">
      <w:pPr>
        <w:pStyle w:val="a3"/>
        <w:spacing w:before="0" w:beforeAutospacing="0" w:after="255" w:afterAutospacing="0" w:line="270" w:lineRule="atLeast"/>
        <w:rPr>
          <w:sz w:val="23"/>
          <w:szCs w:val="23"/>
        </w:rPr>
      </w:pPr>
      <w:r>
        <w:rPr>
          <w:sz w:val="23"/>
          <w:szCs w:val="23"/>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5 до 50 млн. рублей;</w:t>
      </w:r>
    </w:p>
    <w:p w:rsidR="001E23F3" w:rsidRDefault="001E23F3" w:rsidP="001E23F3">
      <w:pPr>
        <w:pStyle w:val="a3"/>
        <w:spacing w:before="0" w:beforeAutospacing="0" w:after="255" w:afterAutospacing="0" w:line="270" w:lineRule="atLeast"/>
        <w:rPr>
          <w:sz w:val="23"/>
          <w:szCs w:val="23"/>
        </w:rPr>
      </w:pPr>
      <w:r>
        <w:rPr>
          <w:sz w:val="23"/>
          <w:szCs w:val="23"/>
        </w:rPr>
        <w:t>в) объекты (территории) третьей категории опасности:</w:t>
      </w:r>
    </w:p>
    <w:p w:rsidR="001E23F3" w:rsidRDefault="001E23F3" w:rsidP="001E23F3">
      <w:pPr>
        <w:pStyle w:val="a3"/>
        <w:spacing w:before="0" w:beforeAutospacing="0" w:after="255" w:afterAutospacing="0" w:line="270" w:lineRule="atLeast"/>
        <w:rPr>
          <w:sz w:val="23"/>
          <w:szCs w:val="23"/>
        </w:rPr>
      </w:pPr>
      <w:r>
        <w:rPr>
          <w:sz w:val="23"/>
          <w:szCs w:val="23"/>
        </w:rP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1E23F3" w:rsidRDefault="001E23F3" w:rsidP="001E23F3">
      <w:pPr>
        <w:pStyle w:val="a3"/>
        <w:spacing w:before="0" w:beforeAutospacing="0" w:after="255" w:afterAutospacing="0" w:line="270" w:lineRule="atLeast"/>
        <w:rPr>
          <w:sz w:val="23"/>
          <w:szCs w:val="23"/>
        </w:rPr>
      </w:pPr>
      <w:r>
        <w:rPr>
          <w:sz w:val="23"/>
          <w:szCs w:val="23"/>
        </w:rP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1E23F3" w:rsidRDefault="001E23F3" w:rsidP="001E23F3">
      <w:pPr>
        <w:pStyle w:val="a3"/>
        <w:spacing w:before="0" w:beforeAutospacing="0" w:after="255" w:afterAutospacing="0" w:line="270" w:lineRule="atLeast"/>
        <w:rPr>
          <w:sz w:val="23"/>
          <w:szCs w:val="23"/>
        </w:rPr>
      </w:pPr>
      <w:r>
        <w:rPr>
          <w:sz w:val="23"/>
          <w:szCs w:val="23"/>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5 млн. рублей.</w:t>
      </w:r>
    </w:p>
    <w:p w:rsidR="001E23F3" w:rsidRDefault="001E23F3" w:rsidP="001E23F3">
      <w:pPr>
        <w:pStyle w:val="a3"/>
        <w:spacing w:before="0" w:beforeAutospacing="0" w:after="255" w:afterAutospacing="0" w:line="270" w:lineRule="atLeast"/>
        <w:rPr>
          <w:sz w:val="23"/>
          <w:szCs w:val="23"/>
        </w:rPr>
      </w:pPr>
      <w:r>
        <w:rPr>
          <w:sz w:val="23"/>
          <w:szCs w:val="23"/>
        </w:rPr>
        <w:t>13.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r:id="rId5" w:anchor="1012" w:history="1">
        <w:r>
          <w:rPr>
            <w:rStyle w:val="a4"/>
            <w:color w:val="808080"/>
            <w:sz w:val="23"/>
            <w:szCs w:val="23"/>
            <w:bdr w:val="none" w:sz="0" w:space="0" w:color="auto" w:frame="1"/>
          </w:rPr>
          <w:t>пункте 12</w:t>
        </w:r>
      </w:hyperlink>
      <w:r>
        <w:rPr>
          <w:sz w:val="23"/>
          <w:szCs w:val="23"/>
        </w:rPr>
        <w:t> настоящих требований.</w:t>
      </w:r>
    </w:p>
    <w:p w:rsidR="001E23F3" w:rsidRDefault="001E23F3" w:rsidP="001E23F3">
      <w:pPr>
        <w:pStyle w:val="a3"/>
        <w:spacing w:before="0" w:beforeAutospacing="0" w:after="255" w:afterAutospacing="0" w:line="270" w:lineRule="atLeast"/>
        <w:rPr>
          <w:sz w:val="23"/>
          <w:szCs w:val="23"/>
        </w:rPr>
      </w:pPr>
      <w:r>
        <w:rPr>
          <w:sz w:val="23"/>
          <w:szCs w:val="23"/>
        </w:rPr>
        <w:t>14.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1E23F3" w:rsidRDefault="001E23F3" w:rsidP="001E23F3">
      <w:pPr>
        <w:pStyle w:val="a3"/>
        <w:spacing w:before="0" w:beforeAutospacing="0" w:after="255" w:afterAutospacing="0" w:line="270" w:lineRule="atLeast"/>
        <w:rPr>
          <w:sz w:val="23"/>
          <w:szCs w:val="23"/>
        </w:rPr>
      </w:pPr>
      <w:r>
        <w:rPr>
          <w:sz w:val="23"/>
          <w:szCs w:val="23"/>
        </w:rPr>
        <w:t>Акт обследования и категорирования объекта (территории) составляется в 2 экземплярах и является основанием для разработки и неотъемлемой частью </w:t>
      </w:r>
      <w:hyperlink r:id="rId6" w:anchor="2000" w:history="1">
        <w:r>
          <w:rPr>
            <w:rStyle w:val="a4"/>
            <w:color w:val="808080"/>
            <w:sz w:val="23"/>
            <w:szCs w:val="23"/>
            <w:bdr w:val="none" w:sz="0" w:space="0" w:color="auto" w:frame="1"/>
          </w:rPr>
          <w:t>паспорта</w:t>
        </w:r>
      </w:hyperlink>
      <w:r>
        <w:rPr>
          <w:sz w:val="23"/>
          <w:szCs w:val="23"/>
        </w:rPr>
        <w:t> безопасности объекта (территории).</w:t>
      </w:r>
    </w:p>
    <w:p w:rsidR="001E23F3" w:rsidRDefault="001E23F3" w:rsidP="001E23F3">
      <w:pPr>
        <w:pStyle w:val="a3"/>
        <w:spacing w:before="0" w:beforeAutospacing="0" w:after="255" w:afterAutospacing="0" w:line="270" w:lineRule="atLeast"/>
        <w:rPr>
          <w:sz w:val="23"/>
          <w:szCs w:val="23"/>
        </w:rPr>
      </w:pPr>
      <w:r>
        <w:rPr>
          <w:sz w:val="23"/>
          <w:szCs w:val="23"/>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1E23F3" w:rsidRDefault="001E23F3" w:rsidP="001E23F3">
      <w:pPr>
        <w:pStyle w:val="a3"/>
        <w:spacing w:before="0" w:beforeAutospacing="0" w:after="255" w:afterAutospacing="0" w:line="270" w:lineRule="atLeast"/>
        <w:rPr>
          <w:sz w:val="23"/>
          <w:szCs w:val="23"/>
        </w:rPr>
      </w:pPr>
      <w:r>
        <w:rPr>
          <w:sz w:val="23"/>
          <w:szCs w:val="23"/>
        </w:rPr>
        <w:t>15. </w:t>
      </w:r>
      <w:proofErr w:type="gramStart"/>
      <w:r>
        <w:rPr>
          <w:sz w:val="23"/>
          <w:szCs w:val="23"/>
        </w:rPr>
        <w:t xml:space="preserve">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w:t>
      </w:r>
      <w:r>
        <w:rPr>
          <w:sz w:val="23"/>
          <w:szCs w:val="23"/>
        </w:rPr>
        <w:lastRenderedPageBreak/>
        <w:t>определяется перечень мероприятий по обеспечению антитеррористической защищенности объекта (территории).</w:t>
      </w:r>
      <w:proofErr w:type="gramEnd"/>
    </w:p>
    <w:p w:rsidR="001E23F3" w:rsidRDefault="001E23F3" w:rsidP="001E23F3">
      <w:pPr>
        <w:pStyle w:val="a3"/>
        <w:spacing w:before="0" w:beforeAutospacing="0" w:after="255" w:afterAutospacing="0" w:line="270" w:lineRule="atLeast"/>
        <w:rPr>
          <w:sz w:val="23"/>
          <w:szCs w:val="23"/>
        </w:rPr>
      </w:pPr>
      <w:r>
        <w:rPr>
          <w:sz w:val="23"/>
          <w:szCs w:val="23"/>
        </w:rPr>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1E23F3" w:rsidRDefault="001E23F3" w:rsidP="001E23F3">
      <w:pPr>
        <w:pStyle w:val="a3"/>
        <w:spacing w:before="0" w:beforeAutospacing="0" w:after="255" w:afterAutospacing="0" w:line="270" w:lineRule="atLeast"/>
        <w:rPr>
          <w:sz w:val="23"/>
          <w:szCs w:val="23"/>
        </w:rPr>
      </w:pPr>
      <w:r>
        <w:rPr>
          <w:sz w:val="23"/>
          <w:szCs w:val="23"/>
        </w:rPr>
        <w:t>16. Информация, содержащаяся в акте обследования и категорирования объекта (территории), а также в перечне мероприятий по обеспечению антитеррористической защищенности объекта (территории), является информацией ограниченного распространения и подлежит защите в соответствии с законодательством Российской Федерации.</w:t>
      </w:r>
    </w:p>
    <w:p w:rsidR="001E23F3" w:rsidRDefault="001E23F3" w:rsidP="001E23F3">
      <w:pPr>
        <w:pStyle w:val="3"/>
        <w:spacing w:before="0" w:after="255" w:line="270" w:lineRule="atLeast"/>
        <w:rPr>
          <w:color w:val="333333"/>
          <w:sz w:val="26"/>
          <w:szCs w:val="26"/>
        </w:rPr>
      </w:pPr>
      <w:r>
        <w:rPr>
          <w:color w:val="333333"/>
          <w:sz w:val="26"/>
          <w:szCs w:val="26"/>
        </w:rPr>
        <w:t>III. Мероприятия по обеспечению антитеррористической защищенности объектов (территорий)</w:t>
      </w:r>
    </w:p>
    <w:p w:rsidR="001E23F3" w:rsidRDefault="001E23F3" w:rsidP="001E23F3">
      <w:pPr>
        <w:pStyle w:val="a3"/>
        <w:spacing w:before="0" w:beforeAutospacing="0" w:after="255" w:afterAutospacing="0" w:line="270" w:lineRule="atLeast"/>
        <w:rPr>
          <w:sz w:val="23"/>
          <w:szCs w:val="23"/>
        </w:rPr>
      </w:pPr>
      <w:r>
        <w:rPr>
          <w:sz w:val="23"/>
          <w:szCs w:val="23"/>
        </w:rPr>
        <w:t>17. Антитеррористическая защищенность объектов (территорий) независимо от их категории опасности обеспечивается путем осуществления комплекса мер, направленных:</w:t>
      </w:r>
    </w:p>
    <w:p w:rsidR="001E23F3" w:rsidRDefault="001E23F3" w:rsidP="001E23F3">
      <w:pPr>
        <w:pStyle w:val="a3"/>
        <w:spacing w:before="0" w:beforeAutospacing="0" w:after="255" w:afterAutospacing="0" w:line="270" w:lineRule="atLeast"/>
        <w:rPr>
          <w:sz w:val="23"/>
          <w:szCs w:val="23"/>
        </w:rPr>
      </w:pPr>
      <w:r>
        <w:rPr>
          <w:sz w:val="23"/>
          <w:szCs w:val="23"/>
        </w:rPr>
        <w:t>а) на воспрепятствование неправомерному проникновению на объекты (территории);</w:t>
      </w:r>
    </w:p>
    <w:p w:rsidR="001E23F3" w:rsidRDefault="001E23F3" w:rsidP="001E23F3">
      <w:pPr>
        <w:pStyle w:val="a3"/>
        <w:spacing w:before="0" w:beforeAutospacing="0" w:after="255" w:afterAutospacing="0" w:line="270" w:lineRule="atLeast"/>
        <w:rPr>
          <w:sz w:val="23"/>
          <w:szCs w:val="23"/>
        </w:rPr>
      </w:pPr>
      <w:r>
        <w:rPr>
          <w:sz w:val="23"/>
          <w:szCs w:val="23"/>
        </w:rPr>
        <w:t xml:space="preserve">б) на выявление потенциальных нарушителей установленных на объектах (территориях) пропускного и </w:t>
      </w:r>
      <w:proofErr w:type="spellStart"/>
      <w:r>
        <w:rPr>
          <w:sz w:val="23"/>
          <w:szCs w:val="23"/>
        </w:rPr>
        <w:t>внутриобъектового</w:t>
      </w:r>
      <w:proofErr w:type="spellEnd"/>
      <w:r>
        <w:rPr>
          <w:sz w:val="23"/>
          <w:szCs w:val="23"/>
        </w:rPr>
        <w:t xml:space="preserve"> режимов и (или) признаков подготовки или совершения террористического акта;</w:t>
      </w:r>
    </w:p>
    <w:p w:rsidR="001E23F3" w:rsidRDefault="001E23F3" w:rsidP="001E23F3">
      <w:pPr>
        <w:pStyle w:val="a3"/>
        <w:spacing w:before="0" w:beforeAutospacing="0" w:after="255" w:afterAutospacing="0" w:line="270" w:lineRule="atLeast"/>
        <w:rPr>
          <w:sz w:val="23"/>
          <w:szCs w:val="23"/>
        </w:rPr>
      </w:pPr>
      <w:r>
        <w:rPr>
          <w:sz w:val="23"/>
          <w:szCs w:val="23"/>
        </w:rPr>
        <w:t>в) на пресечение попыток совершения террористических актов на объектах (территориях);</w:t>
      </w:r>
    </w:p>
    <w:p w:rsidR="001E23F3" w:rsidRDefault="001E23F3" w:rsidP="001E23F3">
      <w:pPr>
        <w:pStyle w:val="a3"/>
        <w:spacing w:before="0" w:beforeAutospacing="0" w:after="255" w:afterAutospacing="0" w:line="270" w:lineRule="atLeast"/>
        <w:rPr>
          <w:sz w:val="23"/>
          <w:szCs w:val="23"/>
        </w:rPr>
      </w:pPr>
      <w:r>
        <w:rPr>
          <w:sz w:val="23"/>
          <w:szCs w:val="23"/>
        </w:rPr>
        <w:t>г) на минимизацию возможных последствий совершения террористических актов на объектах (территориях) и ликвидацию угрозы их совершения;</w:t>
      </w:r>
    </w:p>
    <w:p w:rsidR="001E23F3" w:rsidRDefault="001E23F3" w:rsidP="001E23F3">
      <w:pPr>
        <w:pStyle w:val="a3"/>
        <w:spacing w:before="0" w:beforeAutospacing="0" w:after="255" w:afterAutospacing="0" w:line="270" w:lineRule="atLeast"/>
        <w:rPr>
          <w:sz w:val="23"/>
          <w:szCs w:val="23"/>
        </w:rPr>
      </w:pPr>
      <w:r>
        <w:rPr>
          <w:sz w:val="23"/>
          <w:szCs w:val="23"/>
        </w:rPr>
        <w:t>д) на обеспечение защиты служебной информации ограниченного распространения, содержащейся в </w:t>
      </w:r>
      <w:hyperlink r:id="rId7" w:anchor="2000" w:history="1">
        <w:r>
          <w:rPr>
            <w:rStyle w:val="a4"/>
            <w:color w:val="808080"/>
            <w:sz w:val="23"/>
            <w:szCs w:val="23"/>
            <w:bdr w:val="none" w:sz="0" w:space="0" w:color="auto" w:frame="1"/>
          </w:rPr>
          <w:t>паспорте</w:t>
        </w:r>
      </w:hyperlink>
      <w:r>
        <w:rPr>
          <w:sz w:val="23"/>
          <w:szCs w:val="23"/>
        </w:rPr>
        <w:t>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1E23F3" w:rsidRDefault="001E23F3" w:rsidP="001E23F3">
      <w:pPr>
        <w:pStyle w:val="a3"/>
        <w:spacing w:before="0" w:beforeAutospacing="0" w:after="255" w:afterAutospacing="0" w:line="270" w:lineRule="atLeast"/>
        <w:rPr>
          <w:sz w:val="23"/>
          <w:szCs w:val="23"/>
        </w:rPr>
      </w:pPr>
      <w:r>
        <w:rPr>
          <w:sz w:val="23"/>
          <w:szCs w:val="23"/>
        </w:rPr>
        <w:t>18. Воспрепятствование неправомерному проникновению на объекты (территории) достигается посредством:</w:t>
      </w:r>
    </w:p>
    <w:p w:rsidR="001E23F3" w:rsidRDefault="001E23F3" w:rsidP="001E23F3">
      <w:pPr>
        <w:pStyle w:val="a3"/>
        <w:spacing w:before="0" w:beforeAutospacing="0" w:after="255" w:afterAutospacing="0" w:line="270" w:lineRule="atLeast"/>
        <w:rPr>
          <w:sz w:val="23"/>
          <w:szCs w:val="23"/>
        </w:rPr>
      </w:pPr>
      <w:r>
        <w:rPr>
          <w:sz w:val="23"/>
          <w:szCs w:val="23"/>
        </w:rP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1E23F3" w:rsidRDefault="001E23F3" w:rsidP="001E23F3">
      <w:pPr>
        <w:pStyle w:val="a3"/>
        <w:spacing w:before="0" w:beforeAutospacing="0" w:after="255" w:afterAutospacing="0" w:line="270" w:lineRule="atLeast"/>
        <w:rPr>
          <w:sz w:val="23"/>
          <w:szCs w:val="23"/>
        </w:rPr>
      </w:pPr>
      <w:r>
        <w:rPr>
          <w:sz w:val="23"/>
          <w:szCs w:val="23"/>
        </w:rPr>
        <w:t xml:space="preserve">б) организации и обеспечения пропускного и </w:t>
      </w:r>
      <w:proofErr w:type="spellStart"/>
      <w:r>
        <w:rPr>
          <w:sz w:val="23"/>
          <w:szCs w:val="23"/>
        </w:rPr>
        <w:t>внутриобъектового</w:t>
      </w:r>
      <w:proofErr w:type="spellEnd"/>
      <w:r>
        <w:rPr>
          <w:sz w:val="23"/>
          <w:szCs w:val="23"/>
        </w:rPr>
        <w:t xml:space="preserve"> режимов, контроля их функционирования;</w:t>
      </w:r>
    </w:p>
    <w:p w:rsidR="001E23F3" w:rsidRDefault="001E23F3" w:rsidP="001E23F3">
      <w:pPr>
        <w:pStyle w:val="a3"/>
        <w:spacing w:before="0" w:beforeAutospacing="0" w:after="255" w:afterAutospacing="0" w:line="270" w:lineRule="atLeast"/>
        <w:rPr>
          <w:sz w:val="23"/>
          <w:szCs w:val="23"/>
        </w:rPr>
      </w:pPr>
      <w:r>
        <w:rPr>
          <w:sz w:val="23"/>
          <w:szCs w:val="23"/>
        </w:rPr>
        <w:t>в) своевременного выявления, предупреждения и пресечения действий лиц, направленных на совершение террористического акта;</w:t>
      </w:r>
    </w:p>
    <w:p w:rsidR="001E23F3" w:rsidRDefault="001E23F3" w:rsidP="001E23F3">
      <w:pPr>
        <w:pStyle w:val="a3"/>
        <w:spacing w:before="0" w:beforeAutospacing="0" w:after="255" w:afterAutospacing="0" w:line="270" w:lineRule="atLeast"/>
        <w:rPr>
          <w:sz w:val="23"/>
          <w:szCs w:val="23"/>
        </w:rPr>
      </w:pPr>
      <w:r>
        <w:rPr>
          <w:sz w:val="23"/>
          <w:szCs w:val="23"/>
        </w:rPr>
        <w:t>г) обеспечения охраны объектов (территорий) путем привлечения сотрудников охранных организаций и оснащения объектов (территорий) инженерно-техническими средствами и системами охраны;</w:t>
      </w:r>
    </w:p>
    <w:p w:rsidR="001E23F3" w:rsidRDefault="001E23F3" w:rsidP="001E23F3">
      <w:pPr>
        <w:pStyle w:val="a3"/>
        <w:spacing w:before="0" w:beforeAutospacing="0" w:after="255" w:afterAutospacing="0" w:line="270" w:lineRule="atLeast"/>
        <w:rPr>
          <w:sz w:val="23"/>
          <w:szCs w:val="23"/>
        </w:rPr>
      </w:pPr>
      <w:r>
        <w:rPr>
          <w:sz w:val="23"/>
          <w:szCs w:val="23"/>
        </w:rPr>
        <w:t xml:space="preserve">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w:t>
      </w:r>
      <w:r>
        <w:rPr>
          <w:sz w:val="23"/>
          <w:szCs w:val="23"/>
        </w:rPr>
        <w:lastRenderedPageBreak/>
        <w:t>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rsidR="001E23F3" w:rsidRDefault="001E23F3" w:rsidP="001E23F3">
      <w:pPr>
        <w:pStyle w:val="a3"/>
        <w:spacing w:before="0" w:beforeAutospacing="0" w:after="255" w:afterAutospacing="0" w:line="270" w:lineRule="atLeast"/>
        <w:rPr>
          <w:sz w:val="23"/>
          <w:szCs w:val="23"/>
        </w:rPr>
      </w:pPr>
      <w:r>
        <w:rPr>
          <w:sz w:val="23"/>
          <w:szCs w:val="23"/>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1E23F3" w:rsidRDefault="001E23F3" w:rsidP="001E23F3">
      <w:pPr>
        <w:pStyle w:val="a3"/>
        <w:spacing w:before="0" w:beforeAutospacing="0" w:after="255" w:afterAutospacing="0" w:line="270" w:lineRule="atLeast"/>
        <w:rPr>
          <w:sz w:val="23"/>
          <w:szCs w:val="23"/>
        </w:rPr>
      </w:pPr>
      <w:r>
        <w:rPr>
          <w:sz w:val="23"/>
          <w:szCs w:val="23"/>
        </w:rPr>
        <w:t xml:space="preserve">ж) осуществления </w:t>
      </w:r>
      <w:proofErr w:type="gramStart"/>
      <w:r>
        <w:rPr>
          <w:sz w:val="23"/>
          <w:szCs w:val="23"/>
        </w:rPr>
        <w:t>контроля за</w:t>
      </w:r>
      <w:proofErr w:type="gramEnd"/>
      <w:r>
        <w:rPr>
          <w:sz w:val="23"/>
          <w:szCs w:val="23"/>
        </w:rPr>
        <w:t xml:space="preserve"> выполнением мероприятий по обеспечению антитеррористической защищенности объектов (территорий);</w:t>
      </w:r>
    </w:p>
    <w:p w:rsidR="001E23F3" w:rsidRDefault="001E23F3" w:rsidP="001E23F3">
      <w:pPr>
        <w:pStyle w:val="a3"/>
        <w:spacing w:before="0" w:beforeAutospacing="0" w:after="255" w:afterAutospacing="0" w:line="270" w:lineRule="atLeast"/>
        <w:rPr>
          <w:sz w:val="23"/>
          <w:szCs w:val="23"/>
        </w:rPr>
      </w:pPr>
      <w:r>
        <w:rPr>
          <w:sz w:val="23"/>
          <w:szCs w:val="23"/>
        </w:rP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и научной деятельности.</w:t>
      </w:r>
    </w:p>
    <w:p w:rsidR="001E23F3" w:rsidRDefault="001E23F3" w:rsidP="001E23F3">
      <w:pPr>
        <w:pStyle w:val="a3"/>
        <w:spacing w:before="0" w:beforeAutospacing="0" w:after="255" w:afterAutospacing="0" w:line="270" w:lineRule="atLeast"/>
        <w:rPr>
          <w:sz w:val="23"/>
          <w:szCs w:val="23"/>
        </w:rPr>
      </w:pPr>
      <w:r>
        <w:rPr>
          <w:sz w:val="23"/>
          <w:szCs w:val="23"/>
        </w:rPr>
        <w:t>19.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1E23F3" w:rsidRDefault="001E23F3" w:rsidP="001E23F3">
      <w:pPr>
        <w:pStyle w:val="a3"/>
        <w:spacing w:before="0" w:beforeAutospacing="0" w:after="255" w:afterAutospacing="0" w:line="270" w:lineRule="atLeast"/>
        <w:rPr>
          <w:sz w:val="23"/>
          <w:szCs w:val="23"/>
        </w:rPr>
      </w:pPr>
      <w:r>
        <w:rPr>
          <w:sz w:val="23"/>
          <w:szCs w:val="23"/>
        </w:rPr>
        <w:t xml:space="preserve">а) неукоснительного соблюдения на объектах (территориях) пропускного и </w:t>
      </w:r>
      <w:proofErr w:type="spellStart"/>
      <w:r>
        <w:rPr>
          <w:sz w:val="23"/>
          <w:szCs w:val="23"/>
        </w:rPr>
        <w:t>внутриобъектового</w:t>
      </w:r>
      <w:proofErr w:type="spellEnd"/>
      <w:r>
        <w:rPr>
          <w:sz w:val="23"/>
          <w:szCs w:val="23"/>
        </w:rPr>
        <w:t xml:space="preserve"> режимов;</w:t>
      </w:r>
    </w:p>
    <w:p w:rsidR="001E23F3" w:rsidRDefault="001E23F3" w:rsidP="001E23F3">
      <w:pPr>
        <w:pStyle w:val="a3"/>
        <w:spacing w:before="0" w:beforeAutospacing="0" w:after="255" w:afterAutospacing="0" w:line="270" w:lineRule="atLeast"/>
        <w:rPr>
          <w:sz w:val="23"/>
          <w:szCs w:val="23"/>
        </w:rPr>
      </w:pPr>
      <w:r>
        <w:rPr>
          <w:sz w:val="23"/>
          <w:szCs w:val="23"/>
        </w:rPr>
        <w:t>б)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в целях выявления признаков подготовки или совершения террористического акта;</w:t>
      </w:r>
    </w:p>
    <w:p w:rsidR="001E23F3" w:rsidRDefault="001E23F3" w:rsidP="001E23F3">
      <w:pPr>
        <w:pStyle w:val="a3"/>
        <w:spacing w:before="0" w:beforeAutospacing="0" w:after="255" w:afterAutospacing="0" w:line="270" w:lineRule="atLeast"/>
        <w:rPr>
          <w:sz w:val="23"/>
          <w:szCs w:val="23"/>
        </w:rPr>
      </w:pPr>
      <w:r>
        <w:rPr>
          <w:sz w:val="23"/>
          <w:szCs w:val="23"/>
        </w:rPr>
        <w:t xml:space="preserve">в) принятия к нарушителям пропускного и </w:t>
      </w:r>
      <w:proofErr w:type="spellStart"/>
      <w:r>
        <w:rPr>
          <w:sz w:val="23"/>
          <w:szCs w:val="23"/>
        </w:rPr>
        <w:t>внутриобъектового</w:t>
      </w:r>
      <w:proofErr w:type="spellEnd"/>
      <w:r>
        <w:rPr>
          <w:sz w:val="23"/>
          <w:szCs w:val="23"/>
        </w:rPr>
        <w:t xml:space="preserve"> режимов мер ответственности, предусмотренных законодательством Российской Федерации;</w:t>
      </w:r>
    </w:p>
    <w:p w:rsidR="001E23F3" w:rsidRDefault="001E23F3" w:rsidP="001E23F3">
      <w:pPr>
        <w:pStyle w:val="a3"/>
        <w:spacing w:before="0" w:beforeAutospacing="0" w:after="255" w:afterAutospacing="0" w:line="270" w:lineRule="atLeast"/>
        <w:rPr>
          <w:sz w:val="23"/>
          <w:szCs w:val="23"/>
        </w:rPr>
      </w:pPr>
      <w:r>
        <w:rPr>
          <w:sz w:val="23"/>
          <w:szCs w:val="23"/>
        </w:rPr>
        <w:t>г) 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1E23F3" w:rsidRDefault="001E23F3" w:rsidP="001E23F3">
      <w:pPr>
        <w:pStyle w:val="a3"/>
        <w:spacing w:before="0" w:beforeAutospacing="0" w:after="255" w:afterAutospacing="0" w:line="270" w:lineRule="atLeast"/>
        <w:rPr>
          <w:sz w:val="23"/>
          <w:szCs w:val="23"/>
        </w:rPr>
      </w:pPr>
      <w:r>
        <w:rPr>
          <w:sz w:val="23"/>
          <w:szCs w:val="23"/>
        </w:rP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1E23F3" w:rsidRDefault="001E23F3" w:rsidP="001E23F3">
      <w:pPr>
        <w:pStyle w:val="a3"/>
        <w:spacing w:before="0" w:beforeAutospacing="0" w:after="255" w:afterAutospacing="0" w:line="270" w:lineRule="atLeast"/>
        <w:rPr>
          <w:sz w:val="23"/>
          <w:szCs w:val="23"/>
        </w:rPr>
      </w:pPr>
      <w:proofErr w:type="gramStart"/>
      <w:r>
        <w:rPr>
          <w:sz w:val="23"/>
          <w:szCs w:val="23"/>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roofErr w:type="gramEnd"/>
    </w:p>
    <w:p w:rsidR="001E23F3" w:rsidRDefault="001E23F3" w:rsidP="001E23F3">
      <w:pPr>
        <w:pStyle w:val="a3"/>
        <w:spacing w:before="0" w:beforeAutospacing="0" w:after="255" w:afterAutospacing="0" w:line="270" w:lineRule="atLeast"/>
        <w:rPr>
          <w:sz w:val="23"/>
          <w:szCs w:val="23"/>
        </w:rPr>
      </w:pPr>
      <w:r>
        <w:rPr>
          <w:sz w:val="23"/>
          <w:szCs w:val="23"/>
        </w:rPr>
        <w:t>ж) контроля состояния систем подземных коммуникаций, стоянок транспорта, складских помещений;</w:t>
      </w:r>
    </w:p>
    <w:p w:rsidR="001E23F3" w:rsidRDefault="001E23F3" w:rsidP="001E23F3">
      <w:pPr>
        <w:pStyle w:val="a3"/>
        <w:spacing w:before="0" w:beforeAutospacing="0" w:after="255" w:afterAutospacing="0" w:line="270" w:lineRule="atLeast"/>
        <w:rPr>
          <w:sz w:val="23"/>
          <w:szCs w:val="23"/>
        </w:rPr>
      </w:pPr>
      <w:r>
        <w:rPr>
          <w:sz w:val="23"/>
          <w:szCs w:val="23"/>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1E23F3" w:rsidRDefault="001E23F3" w:rsidP="001E23F3">
      <w:pPr>
        <w:pStyle w:val="a3"/>
        <w:spacing w:before="0" w:beforeAutospacing="0" w:after="255" w:afterAutospacing="0" w:line="270" w:lineRule="atLeast"/>
        <w:rPr>
          <w:sz w:val="23"/>
          <w:szCs w:val="23"/>
        </w:rPr>
      </w:pPr>
      <w:r>
        <w:rPr>
          <w:sz w:val="23"/>
          <w:szCs w:val="23"/>
        </w:rPr>
        <w:lastRenderedPageBreak/>
        <w:t>и)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1E23F3" w:rsidRDefault="001E23F3" w:rsidP="001E23F3">
      <w:pPr>
        <w:pStyle w:val="a3"/>
        <w:spacing w:before="0" w:beforeAutospacing="0" w:after="255" w:afterAutospacing="0" w:line="270" w:lineRule="atLeast"/>
        <w:rPr>
          <w:sz w:val="23"/>
          <w:szCs w:val="23"/>
        </w:rPr>
      </w:pPr>
      <w:r>
        <w:rPr>
          <w:sz w:val="23"/>
          <w:szCs w:val="23"/>
        </w:rPr>
        <w:t>20. Пресечение попыток совершения террористических актов на объектах (территориях) достигается посредством:</w:t>
      </w:r>
    </w:p>
    <w:p w:rsidR="001E23F3" w:rsidRDefault="001E23F3" w:rsidP="001E23F3">
      <w:pPr>
        <w:pStyle w:val="a3"/>
        <w:spacing w:before="0" w:beforeAutospacing="0" w:after="255" w:afterAutospacing="0" w:line="270" w:lineRule="atLeast"/>
        <w:rPr>
          <w:sz w:val="23"/>
          <w:szCs w:val="23"/>
        </w:rPr>
      </w:pPr>
      <w:r>
        <w:rPr>
          <w:sz w:val="23"/>
          <w:szCs w:val="23"/>
        </w:rPr>
        <w:t xml:space="preserve">а) организации и обеспечения пропускного и </w:t>
      </w:r>
      <w:proofErr w:type="spellStart"/>
      <w:r>
        <w:rPr>
          <w:sz w:val="23"/>
          <w:szCs w:val="23"/>
        </w:rPr>
        <w:t>внутриобъектового</w:t>
      </w:r>
      <w:proofErr w:type="spellEnd"/>
      <w:r>
        <w:rPr>
          <w:sz w:val="23"/>
          <w:szCs w:val="23"/>
        </w:rPr>
        <w:t xml:space="preserve"> режимов на объектах (территориях);</w:t>
      </w:r>
    </w:p>
    <w:p w:rsidR="001E23F3" w:rsidRDefault="001E23F3" w:rsidP="001E23F3">
      <w:pPr>
        <w:pStyle w:val="a3"/>
        <w:spacing w:before="0" w:beforeAutospacing="0" w:after="255" w:afterAutospacing="0" w:line="270" w:lineRule="atLeast"/>
        <w:rPr>
          <w:sz w:val="23"/>
          <w:szCs w:val="23"/>
        </w:rPr>
      </w:pPr>
      <w:proofErr w:type="gramStart"/>
      <w:r>
        <w:rPr>
          <w:sz w:val="23"/>
          <w:szCs w:val="23"/>
        </w:rPr>
        <w:t>б) своевременного выявления фактов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объекты (территории);</w:t>
      </w:r>
      <w:proofErr w:type="gramEnd"/>
    </w:p>
    <w:p w:rsidR="001E23F3" w:rsidRDefault="001E23F3" w:rsidP="001E23F3">
      <w:pPr>
        <w:pStyle w:val="a3"/>
        <w:spacing w:before="0" w:beforeAutospacing="0" w:after="255" w:afterAutospacing="0" w:line="270" w:lineRule="atLeast"/>
        <w:rPr>
          <w:sz w:val="23"/>
          <w:szCs w:val="23"/>
        </w:rPr>
      </w:pPr>
      <w:r>
        <w:rPr>
          <w:sz w:val="23"/>
          <w:szCs w:val="23"/>
        </w:rPr>
        <w:t>в) организации санкционированного допуска на объекты (территории) посетителей и автотранспортных средств;</w:t>
      </w:r>
    </w:p>
    <w:p w:rsidR="001E23F3" w:rsidRDefault="001E23F3" w:rsidP="001E23F3">
      <w:pPr>
        <w:pStyle w:val="a3"/>
        <w:spacing w:before="0" w:beforeAutospacing="0" w:after="255" w:afterAutospacing="0" w:line="270" w:lineRule="atLeast"/>
        <w:rPr>
          <w:sz w:val="23"/>
          <w:szCs w:val="23"/>
        </w:rPr>
      </w:pPr>
      <w:r>
        <w:rPr>
          <w:sz w:val="23"/>
          <w:szCs w:val="23"/>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1E23F3" w:rsidRDefault="001E23F3" w:rsidP="001E23F3">
      <w:pPr>
        <w:pStyle w:val="a3"/>
        <w:spacing w:before="0" w:beforeAutospacing="0" w:after="255" w:afterAutospacing="0" w:line="270" w:lineRule="atLeast"/>
        <w:rPr>
          <w:sz w:val="23"/>
          <w:szCs w:val="23"/>
        </w:rPr>
      </w:pPr>
      <w:r>
        <w:rPr>
          <w:sz w:val="23"/>
          <w:szCs w:val="23"/>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1E23F3" w:rsidRDefault="001E23F3" w:rsidP="001E23F3">
      <w:pPr>
        <w:pStyle w:val="a3"/>
        <w:spacing w:before="0" w:beforeAutospacing="0" w:after="255" w:afterAutospacing="0" w:line="270" w:lineRule="atLeast"/>
        <w:rPr>
          <w:sz w:val="23"/>
          <w:szCs w:val="23"/>
        </w:rPr>
      </w:pPr>
      <w:r>
        <w:rPr>
          <w:sz w:val="23"/>
          <w:szCs w:val="23"/>
        </w:rPr>
        <w:t>е) организации круглосуточной охраны, обеспечения ежедневного обхода и осмотра потенциально опасных объектов (территорий), а также периодической проверки (обхода и осмотра) зданий (сооружений) и территории со складскими и подсобными помещениями;</w:t>
      </w:r>
    </w:p>
    <w:p w:rsidR="001E23F3" w:rsidRDefault="001E23F3" w:rsidP="001E23F3">
      <w:pPr>
        <w:pStyle w:val="a3"/>
        <w:spacing w:before="0" w:beforeAutospacing="0" w:after="255" w:afterAutospacing="0" w:line="270" w:lineRule="atLeast"/>
        <w:rPr>
          <w:sz w:val="23"/>
          <w:szCs w:val="23"/>
        </w:rPr>
      </w:pPr>
      <w:r>
        <w:rPr>
          <w:sz w:val="23"/>
          <w:szCs w:val="23"/>
        </w:rPr>
        <w:t>ж) осуществления контроля состояния помещений, используемых для проведения мероприятий с массовым пребыванием людей;</w:t>
      </w:r>
    </w:p>
    <w:p w:rsidR="001E23F3" w:rsidRDefault="001E23F3" w:rsidP="001E23F3">
      <w:pPr>
        <w:pStyle w:val="a3"/>
        <w:spacing w:before="0" w:beforeAutospacing="0" w:after="255" w:afterAutospacing="0" w:line="270" w:lineRule="atLeast"/>
        <w:rPr>
          <w:sz w:val="23"/>
          <w:szCs w:val="23"/>
        </w:rPr>
      </w:pPr>
      <w:r>
        <w:rPr>
          <w:sz w:val="23"/>
          <w:szCs w:val="23"/>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1E23F3" w:rsidRDefault="001E23F3" w:rsidP="001E23F3">
      <w:pPr>
        <w:pStyle w:val="a3"/>
        <w:spacing w:before="0" w:beforeAutospacing="0" w:after="255" w:afterAutospacing="0" w:line="270" w:lineRule="atLeast"/>
        <w:rPr>
          <w:sz w:val="23"/>
          <w:szCs w:val="23"/>
        </w:rPr>
      </w:pPr>
      <w:r>
        <w:rPr>
          <w:sz w:val="23"/>
          <w:szCs w:val="23"/>
        </w:rPr>
        <w:t>21. Минимизация возможных последствий и ликвидация угрозы террористических актов на объектах (территориях) достигается посредством:</w:t>
      </w:r>
    </w:p>
    <w:p w:rsidR="001E23F3" w:rsidRDefault="001E23F3" w:rsidP="001E23F3">
      <w:pPr>
        <w:pStyle w:val="a3"/>
        <w:spacing w:before="0" w:beforeAutospacing="0" w:after="255" w:afterAutospacing="0" w:line="270" w:lineRule="atLeast"/>
        <w:rPr>
          <w:sz w:val="23"/>
          <w:szCs w:val="23"/>
        </w:rPr>
      </w:pPr>
      <w:r>
        <w:rPr>
          <w:sz w:val="23"/>
          <w:szCs w:val="23"/>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w:t>
      </w:r>
    </w:p>
    <w:p w:rsidR="001E23F3" w:rsidRDefault="001E23F3" w:rsidP="001E23F3">
      <w:pPr>
        <w:pStyle w:val="a3"/>
        <w:spacing w:before="0" w:beforeAutospacing="0" w:after="255" w:afterAutospacing="0" w:line="270" w:lineRule="atLeast"/>
        <w:rPr>
          <w:sz w:val="23"/>
          <w:szCs w:val="23"/>
        </w:rPr>
      </w:pPr>
      <w:r>
        <w:rPr>
          <w:sz w:val="23"/>
          <w:szCs w:val="23"/>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1E23F3" w:rsidRDefault="001E23F3" w:rsidP="001E23F3">
      <w:pPr>
        <w:pStyle w:val="a3"/>
        <w:spacing w:before="0" w:beforeAutospacing="0" w:after="255" w:afterAutospacing="0" w:line="270" w:lineRule="atLeast"/>
        <w:rPr>
          <w:sz w:val="23"/>
          <w:szCs w:val="23"/>
        </w:rPr>
      </w:pPr>
      <w:r>
        <w:rPr>
          <w:sz w:val="23"/>
          <w:szCs w:val="23"/>
        </w:rPr>
        <w:t>в) обучения работников объекта (территории) способам защиты и действиям в условиях угрозы совершения или при совершении террористического акта;</w:t>
      </w:r>
    </w:p>
    <w:p w:rsidR="001E23F3" w:rsidRDefault="001E23F3" w:rsidP="001E23F3">
      <w:pPr>
        <w:pStyle w:val="a3"/>
        <w:spacing w:before="0" w:beforeAutospacing="0" w:after="255" w:afterAutospacing="0" w:line="270" w:lineRule="atLeast"/>
        <w:rPr>
          <w:sz w:val="23"/>
          <w:szCs w:val="23"/>
        </w:rPr>
      </w:pPr>
      <w:r>
        <w:rPr>
          <w:sz w:val="23"/>
          <w:szCs w:val="23"/>
        </w:rPr>
        <w:lastRenderedPageBreak/>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1E23F3" w:rsidRDefault="001E23F3" w:rsidP="001E23F3">
      <w:pPr>
        <w:pStyle w:val="a3"/>
        <w:spacing w:before="0" w:beforeAutospacing="0" w:after="255" w:afterAutospacing="0" w:line="270" w:lineRule="atLeast"/>
        <w:rPr>
          <w:sz w:val="23"/>
          <w:szCs w:val="23"/>
        </w:rPr>
      </w:pPr>
      <w:r>
        <w:rPr>
          <w:sz w:val="23"/>
          <w:szCs w:val="23"/>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1E23F3" w:rsidRDefault="001E23F3" w:rsidP="001E23F3">
      <w:pPr>
        <w:pStyle w:val="a3"/>
        <w:spacing w:before="0" w:beforeAutospacing="0" w:after="255" w:afterAutospacing="0" w:line="270" w:lineRule="atLeast"/>
        <w:rPr>
          <w:sz w:val="23"/>
          <w:szCs w:val="23"/>
        </w:rPr>
      </w:pPr>
      <w:r>
        <w:rPr>
          <w:sz w:val="23"/>
          <w:szCs w:val="23"/>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1E23F3" w:rsidRDefault="001E23F3" w:rsidP="001E23F3">
      <w:pPr>
        <w:pStyle w:val="a3"/>
        <w:spacing w:before="0" w:beforeAutospacing="0" w:after="255" w:afterAutospacing="0" w:line="270" w:lineRule="atLeast"/>
        <w:rPr>
          <w:sz w:val="23"/>
          <w:szCs w:val="23"/>
        </w:rPr>
      </w:pPr>
      <w:r>
        <w:rPr>
          <w:sz w:val="23"/>
          <w:szCs w:val="23"/>
        </w:rPr>
        <w:t>ж) создания резерва материальных сре</w:t>
      </w:r>
      <w:proofErr w:type="gramStart"/>
      <w:r>
        <w:rPr>
          <w:sz w:val="23"/>
          <w:szCs w:val="23"/>
        </w:rPr>
        <w:t>дств дл</w:t>
      </w:r>
      <w:proofErr w:type="gramEnd"/>
      <w:r>
        <w:rPr>
          <w:sz w:val="23"/>
          <w:szCs w:val="23"/>
        </w:rPr>
        <w:t>я ликвидации последствий террористического акта.</w:t>
      </w:r>
    </w:p>
    <w:p w:rsidR="001E23F3" w:rsidRDefault="001E23F3" w:rsidP="001E23F3">
      <w:pPr>
        <w:pStyle w:val="a3"/>
        <w:spacing w:before="0" w:beforeAutospacing="0" w:after="255" w:afterAutospacing="0" w:line="270" w:lineRule="atLeast"/>
        <w:rPr>
          <w:sz w:val="23"/>
          <w:szCs w:val="23"/>
        </w:rPr>
      </w:pPr>
      <w:r>
        <w:rPr>
          <w:sz w:val="23"/>
          <w:szCs w:val="23"/>
        </w:rPr>
        <w:t>22. В целях обеспечения антитеррористической защищенности объектов (территорий) независимо от присвоенной им категории опасности осуществляются следующие мероприятия:</w:t>
      </w:r>
    </w:p>
    <w:p w:rsidR="001E23F3" w:rsidRDefault="001E23F3" w:rsidP="001E23F3">
      <w:pPr>
        <w:pStyle w:val="a3"/>
        <w:spacing w:before="0" w:beforeAutospacing="0" w:after="255" w:afterAutospacing="0" w:line="270" w:lineRule="atLeast"/>
        <w:rPr>
          <w:sz w:val="23"/>
          <w:szCs w:val="23"/>
        </w:rPr>
      </w:pPr>
      <w:r>
        <w:rPr>
          <w:sz w:val="23"/>
          <w:szCs w:val="23"/>
        </w:rPr>
        <w:t>а)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1E23F3" w:rsidRDefault="001E23F3" w:rsidP="001E23F3">
      <w:pPr>
        <w:pStyle w:val="a3"/>
        <w:spacing w:before="0" w:beforeAutospacing="0" w:after="255" w:afterAutospacing="0" w:line="270" w:lineRule="atLeast"/>
        <w:rPr>
          <w:sz w:val="23"/>
          <w:szCs w:val="23"/>
        </w:rPr>
      </w:pPr>
      <w:r>
        <w:rPr>
          <w:sz w:val="23"/>
          <w:szCs w:val="23"/>
        </w:rPr>
        <w:t>б)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w:t>
      </w:r>
    </w:p>
    <w:p w:rsidR="001E23F3" w:rsidRDefault="001E23F3" w:rsidP="001E23F3">
      <w:pPr>
        <w:pStyle w:val="a3"/>
        <w:spacing w:before="0" w:beforeAutospacing="0" w:after="255" w:afterAutospacing="0" w:line="270" w:lineRule="atLeast"/>
        <w:rPr>
          <w:sz w:val="23"/>
          <w:szCs w:val="23"/>
        </w:rPr>
      </w:pPr>
      <w:r>
        <w:rPr>
          <w:sz w:val="23"/>
          <w:szCs w:val="23"/>
        </w:rPr>
        <w:t xml:space="preserve">в) обеспечение пропускного и </w:t>
      </w:r>
      <w:proofErr w:type="spellStart"/>
      <w:r>
        <w:rPr>
          <w:sz w:val="23"/>
          <w:szCs w:val="23"/>
        </w:rPr>
        <w:t>внутриобъектового</w:t>
      </w:r>
      <w:proofErr w:type="spellEnd"/>
      <w:r>
        <w:rPr>
          <w:sz w:val="23"/>
          <w:szCs w:val="23"/>
        </w:rPr>
        <w:t xml:space="preserve"> режимов и осуществление </w:t>
      </w:r>
      <w:proofErr w:type="gramStart"/>
      <w:r>
        <w:rPr>
          <w:sz w:val="23"/>
          <w:szCs w:val="23"/>
        </w:rPr>
        <w:t>контроля за</w:t>
      </w:r>
      <w:proofErr w:type="gramEnd"/>
      <w:r>
        <w:rPr>
          <w:sz w:val="23"/>
          <w:szCs w:val="23"/>
        </w:rPr>
        <w:t xml:space="preserve"> их функционированием;</w:t>
      </w:r>
    </w:p>
    <w:p w:rsidR="001E23F3" w:rsidRDefault="001E23F3" w:rsidP="001E23F3">
      <w:pPr>
        <w:pStyle w:val="a3"/>
        <w:spacing w:before="0" w:beforeAutospacing="0" w:after="255" w:afterAutospacing="0" w:line="270" w:lineRule="atLeast"/>
        <w:rPr>
          <w:sz w:val="23"/>
          <w:szCs w:val="23"/>
        </w:rPr>
      </w:pPr>
      <w:r>
        <w:rPr>
          <w:sz w:val="23"/>
          <w:szCs w:val="23"/>
        </w:rPr>
        <w:t>г)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1E23F3" w:rsidRDefault="001E23F3" w:rsidP="001E23F3">
      <w:pPr>
        <w:pStyle w:val="a3"/>
        <w:spacing w:before="0" w:beforeAutospacing="0" w:after="255" w:afterAutospacing="0" w:line="270" w:lineRule="atLeast"/>
        <w:rPr>
          <w:sz w:val="23"/>
          <w:szCs w:val="23"/>
        </w:rPr>
      </w:pPr>
      <w:r>
        <w:rPr>
          <w:sz w:val="23"/>
          <w:szCs w:val="23"/>
        </w:rPr>
        <w:t>д) оснащение объектов (территорий) инженерно-техническими средствами и системами охраны и поддержание их в исправном состоянии, оснащение бесперебойной и устойчивой связью объектов (территорий);</w:t>
      </w:r>
    </w:p>
    <w:p w:rsidR="001E23F3" w:rsidRDefault="001E23F3" w:rsidP="001E23F3">
      <w:pPr>
        <w:pStyle w:val="a3"/>
        <w:spacing w:before="0" w:beforeAutospacing="0" w:after="255" w:afterAutospacing="0" w:line="270" w:lineRule="atLeast"/>
        <w:rPr>
          <w:sz w:val="23"/>
          <w:szCs w:val="23"/>
        </w:rPr>
      </w:pPr>
      <w:r>
        <w:rPr>
          <w:sz w:val="23"/>
          <w:szCs w:val="23"/>
        </w:rPr>
        <w:t>е)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1E23F3" w:rsidRDefault="001E23F3" w:rsidP="001E23F3">
      <w:pPr>
        <w:pStyle w:val="a3"/>
        <w:spacing w:before="0" w:beforeAutospacing="0" w:after="255" w:afterAutospacing="0" w:line="270" w:lineRule="atLeast"/>
        <w:rPr>
          <w:sz w:val="23"/>
          <w:szCs w:val="23"/>
        </w:rPr>
      </w:pPr>
      <w:r>
        <w:rPr>
          <w:sz w:val="23"/>
          <w:szCs w:val="23"/>
        </w:rPr>
        <w:t>ж) проведение учений и тренировок по реализации планов обеспечения антитеррористической защищенности объектов (территорий);</w:t>
      </w:r>
    </w:p>
    <w:p w:rsidR="001E23F3" w:rsidRDefault="001E23F3" w:rsidP="001E23F3">
      <w:pPr>
        <w:pStyle w:val="a3"/>
        <w:spacing w:before="0" w:beforeAutospacing="0" w:after="255" w:afterAutospacing="0" w:line="270" w:lineRule="atLeast"/>
        <w:rPr>
          <w:sz w:val="23"/>
          <w:szCs w:val="23"/>
        </w:rPr>
      </w:pPr>
      <w:r>
        <w:rPr>
          <w:sz w:val="23"/>
          <w:szCs w:val="23"/>
        </w:rPr>
        <w:t>з)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1E23F3" w:rsidRDefault="001E23F3" w:rsidP="001E23F3">
      <w:pPr>
        <w:pStyle w:val="a3"/>
        <w:spacing w:before="0" w:beforeAutospacing="0" w:after="255" w:afterAutospacing="0" w:line="270" w:lineRule="atLeast"/>
        <w:rPr>
          <w:sz w:val="23"/>
          <w:szCs w:val="23"/>
        </w:rPr>
      </w:pPr>
      <w:r>
        <w:rPr>
          <w:sz w:val="23"/>
          <w:szCs w:val="23"/>
        </w:rPr>
        <w:t>и)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1E23F3" w:rsidRDefault="001E23F3" w:rsidP="001E23F3">
      <w:pPr>
        <w:pStyle w:val="a3"/>
        <w:spacing w:before="0" w:beforeAutospacing="0" w:after="255" w:afterAutospacing="0" w:line="270" w:lineRule="atLeast"/>
        <w:rPr>
          <w:sz w:val="23"/>
          <w:szCs w:val="23"/>
        </w:rPr>
      </w:pPr>
      <w:r>
        <w:rPr>
          <w:sz w:val="23"/>
          <w:szCs w:val="23"/>
        </w:rPr>
        <w:lastRenderedPageBreak/>
        <w:t>к)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1E23F3" w:rsidRDefault="001E23F3" w:rsidP="001E23F3">
      <w:pPr>
        <w:pStyle w:val="a3"/>
        <w:spacing w:before="0" w:beforeAutospacing="0" w:after="255" w:afterAutospacing="0" w:line="270" w:lineRule="atLeast"/>
        <w:rPr>
          <w:sz w:val="23"/>
          <w:szCs w:val="23"/>
        </w:rPr>
      </w:pPr>
      <w:r>
        <w:rPr>
          <w:sz w:val="23"/>
          <w:szCs w:val="23"/>
        </w:rPr>
        <w:t>л) оборудование объектов (территорий) системами экстренного оповещения работников, обучающихся и иных лиц, находящихся на объекте (территории), о потенциальной угрозе возникновения или возникновении чрезвычайной ситуации;</w:t>
      </w:r>
    </w:p>
    <w:p w:rsidR="001E23F3" w:rsidRDefault="001E23F3" w:rsidP="001E23F3">
      <w:pPr>
        <w:pStyle w:val="a3"/>
        <w:spacing w:before="0" w:beforeAutospacing="0" w:after="255" w:afterAutospacing="0" w:line="270" w:lineRule="atLeast"/>
        <w:rPr>
          <w:sz w:val="23"/>
          <w:szCs w:val="23"/>
        </w:rPr>
      </w:pPr>
      <w:proofErr w:type="gramStart"/>
      <w:r>
        <w:rPr>
          <w:sz w:val="23"/>
          <w:szCs w:val="23"/>
        </w:rPr>
        <w:t>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w:t>
      </w:r>
      <w:proofErr w:type="gramEnd"/>
      <w:r>
        <w:rPr>
          <w:sz w:val="23"/>
          <w:szCs w:val="23"/>
        </w:rPr>
        <w:t xml:space="preserve"> Министерства внутренних дел Российской Федерации и территориальных органов Федеральной службы войск национальной гвардии Российской Федерации.</w:t>
      </w:r>
    </w:p>
    <w:p w:rsidR="001E23F3" w:rsidRDefault="001E23F3" w:rsidP="001E23F3">
      <w:pPr>
        <w:pStyle w:val="a3"/>
        <w:spacing w:before="0" w:beforeAutospacing="0" w:after="255" w:afterAutospacing="0" w:line="270" w:lineRule="atLeast"/>
        <w:rPr>
          <w:sz w:val="23"/>
          <w:szCs w:val="23"/>
        </w:rPr>
      </w:pPr>
      <w:r>
        <w:rPr>
          <w:sz w:val="23"/>
          <w:szCs w:val="23"/>
        </w:rPr>
        <w:t>23. В отношении объектов (территорий) второй категории опасности дополнительно к мероприятиям, предусмотренным </w:t>
      </w:r>
      <w:hyperlink r:id="rId8" w:anchor="1022" w:history="1">
        <w:r>
          <w:rPr>
            <w:rStyle w:val="a4"/>
            <w:color w:val="808080"/>
            <w:sz w:val="23"/>
            <w:szCs w:val="23"/>
            <w:bdr w:val="none" w:sz="0" w:space="0" w:color="auto" w:frame="1"/>
          </w:rPr>
          <w:t>пунктом 22</w:t>
        </w:r>
      </w:hyperlink>
      <w:r>
        <w:rPr>
          <w:sz w:val="23"/>
          <w:szCs w:val="23"/>
        </w:rPr>
        <w:t> настоящих требований, осуществляются следующие мероприятия:</w:t>
      </w:r>
    </w:p>
    <w:p w:rsidR="001E23F3" w:rsidRDefault="001E23F3" w:rsidP="001E23F3">
      <w:pPr>
        <w:pStyle w:val="a3"/>
        <w:spacing w:before="0" w:beforeAutospacing="0" w:after="255" w:afterAutospacing="0" w:line="270" w:lineRule="atLeast"/>
        <w:rPr>
          <w:sz w:val="23"/>
          <w:szCs w:val="23"/>
        </w:rPr>
      </w:pPr>
      <w:r>
        <w:rPr>
          <w:sz w:val="23"/>
          <w:szCs w:val="23"/>
        </w:rPr>
        <w:t>а) обеспечение охраны объектов (территорий) сотрудниками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w:t>
      </w:r>
    </w:p>
    <w:p w:rsidR="001E23F3" w:rsidRDefault="001E23F3" w:rsidP="001E23F3">
      <w:pPr>
        <w:pStyle w:val="a3"/>
        <w:spacing w:before="0" w:beforeAutospacing="0" w:after="255" w:afterAutospacing="0" w:line="270" w:lineRule="atLeast"/>
        <w:rPr>
          <w:sz w:val="23"/>
          <w:szCs w:val="23"/>
        </w:rPr>
      </w:pPr>
      <w:r>
        <w:rPr>
          <w:sz w:val="23"/>
          <w:szCs w:val="23"/>
        </w:rPr>
        <w:t>б)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rsidR="001E23F3" w:rsidRDefault="001E23F3" w:rsidP="001E23F3">
      <w:pPr>
        <w:pStyle w:val="a3"/>
        <w:spacing w:before="0" w:beforeAutospacing="0" w:after="255" w:afterAutospacing="0" w:line="270" w:lineRule="atLeast"/>
        <w:rPr>
          <w:sz w:val="23"/>
          <w:szCs w:val="23"/>
        </w:rPr>
      </w:pPr>
      <w:r>
        <w:rPr>
          <w:sz w:val="23"/>
          <w:szCs w:val="23"/>
        </w:rPr>
        <w:t>в)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1E23F3" w:rsidRDefault="001E23F3" w:rsidP="001E23F3">
      <w:pPr>
        <w:pStyle w:val="a3"/>
        <w:spacing w:before="0" w:beforeAutospacing="0" w:after="255" w:afterAutospacing="0" w:line="270" w:lineRule="atLeast"/>
        <w:rPr>
          <w:sz w:val="23"/>
          <w:szCs w:val="23"/>
        </w:rPr>
      </w:pPr>
      <w:r>
        <w:rPr>
          <w:sz w:val="23"/>
          <w:szCs w:val="23"/>
        </w:rPr>
        <w:t>24. В отношении объектов (территорий) первой категории опасности дополнительно к мероприятиям, предусмотренным </w:t>
      </w:r>
      <w:hyperlink r:id="rId9" w:anchor="1022" w:history="1">
        <w:r>
          <w:rPr>
            <w:rStyle w:val="a4"/>
            <w:color w:val="808080"/>
            <w:sz w:val="23"/>
            <w:szCs w:val="23"/>
            <w:bdr w:val="none" w:sz="0" w:space="0" w:color="auto" w:frame="1"/>
          </w:rPr>
          <w:t>пунктами 22</w:t>
        </w:r>
      </w:hyperlink>
      <w:r>
        <w:rPr>
          <w:sz w:val="23"/>
          <w:szCs w:val="23"/>
        </w:rPr>
        <w:t> и </w:t>
      </w:r>
      <w:hyperlink r:id="rId10" w:anchor="1023" w:history="1">
        <w:r>
          <w:rPr>
            <w:rStyle w:val="a4"/>
            <w:color w:val="808080"/>
            <w:sz w:val="23"/>
            <w:szCs w:val="23"/>
            <w:bdr w:val="none" w:sz="0" w:space="0" w:color="auto" w:frame="1"/>
          </w:rPr>
          <w:t>23</w:t>
        </w:r>
      </w:hyperlink>
      <w:r>
        <w:rPr>
          <w:sz w:val="23"/>
          <w:szCs w:val="23"/>
        </w:rPr>
        <w:t> настоящих требований, осуществляются следующие мероприятия:</w:t>
      </w:r>
    </w:p>
    <w:p w:rsidR="001E23F3" w:rsidRDefault="001E23F3" w:rsidP="001E23F3">
      <w:pPr>
        <w:pStyle w:val="a3"/>
        <w:spacing w:before="0" w:beforeAutospacing="0" w:after="255" w:afterAutospacing="0" w:line="270" w:lineRule="atLeast"/>
        <w:rPr>
          <w:sz w:val="23"/>
          <w:szCs w:val="23"/>
        </w:rPr>
      </w:pPr>
      <w:r>
        <w:rPr>
          <w:sz w:val="23"/>
          <w:szCs w:val="23"/>
        </w:rPr>
        <w:t>а) обеспечение особого порядка доступа на объект (территорию);</w:t>
      </w:r>
    </w:p>
    <w:p w:rsidR="001E23F3" w:rsidRDefault="001E23F3" w:rsidP="001E23F3">
      <w:pPr>
        <w:pStyle w:val="a3"/>
        <w:spacing w:before="0" w:beforeAutospacing="0" w:after="255" w:afterAutospacing="0" w:line="270" w:lineRule="atLeast"/>
        <w:rPr>
          <w:sz w:val="23"/>
          <w:szCs w:val="23"/>
        </w:rPr>
      </w:pPr>
      <w:r>
        <w:rPr>
          <w:sz w:val="23"/>
          <w:szCs w:val="23"/>
        </w:rPr>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1E23F3" w:rsidRDefault="001E23F3" w:rsidP="001E23F3">
      <w:pPr>
        <w:pStyle w:val="a3"/>
        <w:spacing w:before="0" w:beforeAutospacing="0" w:after="255" w:afterAutospacing="0" w:line="270" w:lineRule="atLeast"/>
        <w:rPr>
          <w:sz w:val="23"/>
          <w:szCs w:val="23"/>
        </w:rPr>
      </w:pPr>
      <w:r>
        <w:rPr>
          <w:sz w:val="23"/>
          <w:szCs w:val="23"/>
        </w:rPr>
        <w:t>в)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(территории) и их территории;</w:t>
      </w:r>
    </w:p>
    <w:p w:rsidR="001E23F3" w:rsidRDefault="001E23F3" w:rsidP="001E23F3">
      <w:pPr>
        <w:pStyle w:val="a3"/>
        <w:spacing w:before="0" w:beforeAutospacing="0" w:after="255" w:afterAutospacing="0" w:line="270" w:lineRule="atLeast"/>
        <w:rPr>
          <w:sz w:val="23"/>
          <w:szCs w:val="23"/>
        </w:rPr>
      </w:pPr>
      <w:r>
        <w:rPr>
          <w:sz w:val="23"/>
          <w:szCs w:val="23"/>
        </w:rPr>
        <w:t xml:space="preserve">г) оборудование контрольно-пропускных пунктов и въездов на объект (территорию) телевизионными системами видеонаблюдения, обеспечивающими круглосуточную </w:t>
      </w:r>
      <w:proofErr w:type="spellStart"/>
      <w:r>
        <w:rPr>
          <w:sz w:val="23"/>
          <w:szCs w:val="23"/>
        </w:rPr>
        <w:t>видеофиксацию</w:t>
      </w:r>
      <w:proofErr w:type="spellEnd"/>
      <w:r>
        <w:rPr>
          <w:sz w:val="23"/>
          <w:szCs w:val="23"/>
        </w:rPr>
        <w:t>, с соответствием зон обзора видеокамер целям идентификации и (или) различения (распознавания);</w:t>
      </w:r>
    </w:p>
    <w:p w:rsidR="001E23F3" w:rsidRDefault="001E23F3" w:rsidP="001E23F3">
      <w:pPr>
        <w:pStyle w:val="a3"/>
        <w:spacing w:before="0" w:beforeAutospacing="0" w:after="255" w:afterAutospacing="0" w:line="270" w:lineRule="atLeast"/>
        <w:rPr>
          <w:sz w:val="23"/>
          <w:szCs w:val="23"/>
        </w:rPr>
      </w:pPr>
      <w:r>
        <w:rPr>
          <w:sz w:val="23"/>
          <w:szCs w:val="23"/>
        </w:rPr>
        <w:lastRenderedPageBreak/>
        <w:t xml:space="preserve">д) оснащение въездов на объект (территорию) воротами, обеспечивающими жесткую фиксацию их створок в закрытом положении, а также при необходимости средствами снижения скорости и (или) </w:t>
      </w:r>
      <w:proofErr w:type="spellStart"/>
      <w:r>
        <w:rPr>
          <w:sz w:val="23"/>
          <w:szCs w:val="23"/>
        </w:rPr>
        <w:t>противотаранными</w:t>
      </w:r>
      <w:proofErr w:type="spellEnd"/>
      <w:r>
        <w:rPr>
          <w:sz w:val="23"/>
          <w:szCs w:val="23"/>
        </w:rPr>
        <w:t xml:space="preserve"> устройствами.</w:t>
      </w:r>
    </w:p>
    <w:p w:rsidR="001E23F3" w:rsidRDefault="001E23F3" w:rsidP="001E23F3">
      <w:pPr>
        <w:pStyle w:val="a3"/>
        <w:spacing w:before="0" w:beforeAutospacing="0" w:after="255" w:afterAutospacing="0" w:line="270" w:lineRule="atLeast"/>
        <w:rPr>
          <w:sz w:val="23"/>
          <w:szCs w:val="23"/>
        </w:rPr>
      </w:pPr>
      <w:r>
        <w:rPr>
          <w:sz w:val="23"/>
          <w:szCs w:val="23"/>
        </w:rPr>
        <w:t>25. </w:t>
      </w:r>
      <w:proofErr w:type="gramStart"/>
      <w:r>
        <w:rPr>
          <w:sz w:val="23"/>
          <w:szCs w:val="23"/>
        </w:rPr>
        <w:t>При изменении уровней террористической опасности, вводимых в соответствии с Указом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w:t>
      </w:r>
      <w:proofErr w:type="gramEnd"/>
      <w:r>
        <w:rPr>
          <w:sz w:val="23"/>
          <w:szCs w:val="23"/>
        </w:rPr>
        <w:t xml:space="preserve"> режима усиления противодействия терроризму, </w:t>
      </w:r>
      <w:proofErr w:type="gramStart"/>
      <w:r>
        <w:rPr>
          <w:sz w:val="23"/>
          <w:szCs w:val="23"/>
        </w:rPr>
        <w:t>включающий</w:t>
      </w:r>
      <w:proofErr w:type="gramEnd"/>
      <w:r>
        <w:rPr>
          <w:sz w:val="23"/>
          <w:szCs w:val="23"/>
        </w:rPr>
        <w:t xml:space="preserve">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1E23F3" w:rsidRDefault="001E23F3" w:rsidP="001E23F3">
      <w:pPr>
        <w:pStyle w:val="a3"/>
        <w:spacing w:before="0" w:beforeAutospacing="0" w:after="255" w:afterAutospacing="0" w:line="270" w:lineRule="atLeast"/>
        <w:rPr>
          <w:sz w:val="23"/>
          <w:szCs w:val="23"/>
        </w:rPr>
      </w:pPr>
      <w:r>
        <w:rPr>
          <w:sz w:val="23"/>
          <w:szCs w:val="23"/>
        </w:rPr>
        <w:t>26. Инженерная защита объектов (территорий) осуществляется в соответствии с Федеральным законом "Технический регламент о безопасности зданий и сооружений".</w:t>
      </w:r>
    </w:p>
    <w:p w:rsidR="001E23F3" w:rsidRDefault="001E23F3" w:rsidP="001E23F3">
      <w:pPr>
        <w:pStyle w:val="a3"/>
        <w:spacing w:before="0" w:beforeAutospacing="0" w:after="255" w:afterAutospacing="0" w:line="270" w:lineRule="atLeast"/>
        <w:rPr>
          <w:sz w:val="23"/>
          <w:szCs w:val="23"/>
        </w:rPr>
      </w:pPr>
      <w:r>
        <w:rPr>
          <w:sz w:val="23"/>
          <w:szCs w:val="23"/>
        </w:rP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1E23F3" w:rsidRDefault="001E23F3" w:rsidP="001E23F3">
      <w:pPr>
        <w:pStyle w:val="a3"/>
        <w:spacing w:before="0" w:beforeAutospacing="0" w:after="255" w:afterAutospacing="0" w:line="270" w:lineRule="atLeast"/>
        <w:rPr>
          <w:sz w:val="23"/>
          <w:szCs w:val="23"/>
        </w:rPr>
      </w:pPr>
      <w:r>
        <w:rPr>
          <w:sz w:val="23"/>
          <w:szCs w:val="23"/>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1E23F3" w:rsidRDefault="001E23F3" w:rsidP="001E23F3">
      <w:pPr>
        <w:pStyle w:val="a3"/>
        <w:spacing w:before="0" w:beforeAutospacing="0" w:after="255" w:afterAutospacing="0" w:line="270" w:lineRule="atLeast"/>
        <w:rPr>
          <w:sz w:val="23"/>
          <w:szCs w:val="23"/>
        </w:rPr>
      </w:pPr>
      <w:r>
        <w:rPr>
          <w:sz w:val="23"/>
          <w:szCs w:val="23"/>
        </w:rPr>
        <w:t>27.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одного месяца.</w:t>
      </w:r>
    </w:p>
    <w:p w:rsidR="001E23F3" w:rsidRDefault="001E23F3" w:rsidP="001E23F3">
      <w:pPr>
        <w:pStyle w:val="a3"/>
        <w:spacing w:before="0" w:beforeAutospacing="0" w:after="255" w:afterAutospacing="0" w:line="270" w:lineRule="atLeast"/>
        <w:rPr>
          <w:sz w:val="23"/>
          <w:szCs w:val="23"/>
        </w:rPr>
      </w:pPr>
      <w:r>
        <w:rPr>
          <w:sz w:val="23"/>
          <w:szCs w:val="23"/>
        </w:rPr>
        <w:t>28. Система оповещения и управления эвакуацией на объекте (территории) должна обеспечивать оперативное информирование лиц, находящихся на объекте (территории), об угрозе совершения или о совершении террористического акта.</w:t>
      </w:r>
    </w:p>
    <w:p w:rsidR="001E23F3" w:rsidRDefault="001E23F3" w:rsidP="001E23F3">
      <w:pPr>
        <w:pStyle w:val="a3"/>
        <w:spacing w:before="0" w:beforeAutospacing="0" w:after="255" w:afterAutospacing="0" w:line="270" w:lineRule="atLeast"/>
        <w:rPr>
          <w:sz w:val="23"/>
          <w:szCs w:val="23"/>
        </w:rPr>
      </w:pPr>
      <w:r>
        <w:rPr>
          <w:sz w:val="23"/>
          <w:szCs w:val="23"/>
        </w:rPr>
        <w:t>Система оповещения является автономной, не совмещенной с ретрансляционными технологическими системами.</w:t>
      </w:r>
    </w:p>
    <w:p w:rsidR="001E23F3" w:rsidRDefault="001E23F3" w:rsidP="001E23F3">
      <w:pPr>
        <w:pStyle w:val="a3"/>
        <w:spacing w:before="0" w:beforeAutospacing="0" w:after="255" w:afterAutospacing="0" w:line="270" w:lineRule="atLeast"/>
        <w:rPr>
          <w:sz w:val="23"/>
          <w:szCs w:val="23"/>
        </w:rPr>
      </w:pPr>
      <w:r>
        <w:rPr>
          <w:sz w:val="23"/>
          <w:szCs w:val="23"/>
        </w:rPr>
        <w:t xml:space="preserve">Количество </w:t>
      </w:r>
      <w:proofErr w:type="spellStart"/>
      <w:r>
        <w:rPr>
          <w:sz w:val="23"/>
          <w:szCs w:val="23"/>
        </w:rPr>
        <w:t>оповещателей</w:t>
      </w:r>
      <w:proofErr w:type="spellEnd"/>
      <w:r>
        <w:rPr>
          <w:sz w:val="23"/>
          <w:szCs w:val="23"/>
        </w:rPr>
        <w:t xml:space="preserve"> и их мощность должны обеспечивать необходимую слышимость на объекте (территории).</w:t>
      </w:r>
    </w:p>
    <w:p w:rsidR="001E23F3" w:rsidRDefault="001E23F3" w:rsidP="001E23F3">
      <w:pPr>
        <w:pStyle w:val="3"/>
        <w:spacing w:before="0" w:after="255" w:line="270" w:lineRule="atLeast"/>
        <w:rPr>
          <w:color w:val="333333"/>
          <w:sz w:val="26"/>
          <w:szCs w:val="26"/>
        </w:rPr>
      </w:pPr>
      <w:r>
        <w:rPr>
          <w:color w:val="333333"/>
          <w:sz w:val="26"/>
          <w:szCs w:val="26"/>
        </w:rPr>
        <w:t xml:space="preserve">IV. </w:t>
      </w:r>
      <w:proofErr w:type="gramStart"/>
      <w:r>
        <w:rPr>
          <w:color w:val="333333"/>
          <w:sz w:val="26"/>
          <w:szCs w:val="26"/>
        </w:rPr>
        <w:t>Контроль за</w:t>
      </w:r>
      <w:proofErr w:type="gramEnd"/>
      <w:r>
        <w:rPr>
          <w:color w:val="333333"/>
          <w:sz w:val="26"/>
          <w:szCs w:val="26"/>
        </w:rPr>
        <w:t xml:space="preserve"> выполнением требований к антитеррористической защищенности объектов (территорий)</w:t>
      </w:r>
    </w:p>
    <w:p w:rsidR="001E23F3" w:rsidRDefault="001E23F3" w:rsidP="001E23F3">
      <w:pPr>
        <w:pStyle w:val="a3"/>
        <w:spacing w:before="0" w:beforeAutospacing="0" w:after="255" w:afterAutospacing="0" w:line="270" w:lineRule="atLeast"/>
        <w:rPr>
          <w:sz w:val="23"/>
          <w:szCs w:val="23"/>
        </w:rPr>
      </w:pPr>
      <w:r>
        <w:rPr>
          <w:sz w:val="23"/>
          <w:szCs w:val="23"/>
        </w:rPr>
        <w:t>29. </w:t>
      </w:r>
      <w:proofErr w:type="gramStart"/>
      <w:r>
        <w:rPr>
          <w:sz w:val="23"/>
          <w:szCs w:val="23"/>
        </w:rPr>
        <w:t>Контроль за</w:t>
      </w:r>
      <w:proofErr w:type="gramEnd"/>
      <w:r>
        <w:rPr>
          <w:sz w:val="23"/>
          <w:szCs w:val="23"/>
        </w:rPr>
        <w:t xml:space="preserve">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антитеррористической защищенности объектов (территорий) в целях:</w:t>
      </w:r>
    </w:p>
    <w:p w:rsidR="001E23F3" w:rsidRDefault="001E23F3" w:rsidP="001E23F3">
      <w:pPr>
        <w:pStyle w:val="a3"/>
        <w:spacing w:before="0" w:beforeAutospacing="0" w:after="255" w:afterAutospacing="0" w:line="270" w:lineRule="atLeast"/>
        <w:rPr>
          <w:sz w:val="23"/>
          <w:szCs w:val="23"/>
        </w:rPr>
      </w:pPr>
      <w:r>
        <w:rPr>
          <w:sz w:val="23"/>
          <w:szCs w:val="23"/>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1E23F3" w:rsidRDefault="001E23F3" w:rsidP="001E23F3">
      <w:pPr>
        <w:pStyle w:val="a3"/>
        <w:spacing w:before="0" w:beforeAutospacing="0" w:after="255" w:afterAutospacing="0" w:line="270" w:lineRule="atLeast"/>
        <w:rPr>
          <w:sz w:val="23"/>
          <w:szCs w:val="23"/>
        </w:rPr>
      </w:pPr>
      <w:r>
        <w:rPr>
          <w:sz w:val="23"/>
          <w:szCs w:val="23"/>
        </w:rPr>
        <w:lastRenderedPageBreak/>
        <w:t xml:space="preserve">б) оценки </w:t>
      </w:r>
      <w:proofErr w:type="gramStart"/>
      <w:r>
        <w:rPr>
          <w:sz w:val="23"/>
          <w:szCs w:val="23"/>
        </w:rPr>
        <w:t>эффективности использования систем обеспечения антитеррористической защищенности</w:t>
      </w:r>
      <w:proofErr w:type="gramEnd"/>
      <w:r>
        <w:rPr>
          <w:sz w:val="23"/>
          <w:szCs w:val="23"/>
        </w:rPr>
        <w:t xml:space="preserve"> объектов (территорий) и реализации требований к антитеррористической защищенности объектов (территорий);</w:t>
      </w:r>
    </w:p>
    <w:p w:rsidR="001E23F3" w:rsidRDefault="001E23F3" w:rsidP="001E23F3">
      <w:pPr>
        <w:pStyle w:val="a3"/>
        <w:spacing w:before="0" w:beforeAutospacing="0" w:after="255" w:afterAutospacing="0" w:line="270" w:lineRule="atLeast"/>
        <w:rPr>
          <w:sz w:val="23"/>
          <w:szCs w:val="23"/>
        </w:rPr>
      </w:pPr>
      <w:r>
        <w:rPr>
          <w:sz w:val="23"/>
          <w:szCs w:val="23"/>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1E23F3" w:rsidRDefault="001E23F3" w:rsidP="001E23F3">
      <w:pPr>
        <w:pStyle w:val="a3"/>
        <w:spacing w:before="0" w:beforeAutospacing="0" w:after="255" w:afterAutospacing="0" w:line="270" w:lineRule="atLeast"/>
        <w:rPr>
          <w:sz w:val="23"/>
          <w:szCs w:val="23"/>
        </w:rPr>
      </w:pPr>
      <w:r>
        <w:rPr>
          <w:sz w:val="23"/>
          <w:szCs w:val="23"/>
        </w:rPr>
        <w:t>30. Плановые проверки антитеррористической защищенности объектов (территорий) проводятся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1E23F3" w:rsidRDefault="001E23F3" w:rsidP="001E23F3">
      <w:pPr>
        <w:pStyle w:val="a3"/>
        <w:spacing w:before="0" w:beforeAutospacing="0" w:after="255" w:afterAutospacing="0" w:line="270" w:lineRule="atLeast"/>
        <w:rPr>
          <w:sz w:val="23"/>
          <w:szCs w:val="23"/>
        </w:rPr>
      </w:pPr>
      <w:proofErr w:type="gramStart"/>
      <w:r>
        <w:rPr>
          <w:sz w:val="23"/>
          <w:szCs w:val="23"/>
        </w:rPr>
        <w:t>Плановые проверки антитеррористической защищенности объектов (территорий) организаций, осуществляющих образовательную деятельность, проводятся ежегодно в ходе подготовки объектов (территорий) к новому учебному году в соответствии с планом-графиком проверок, утверждаемым руководителем организации, являющейся правообладателем объекта (территории), и планами деятельности органов исполнительной власти субъектов Российской Федерации или органов местного самоуправления, в ведении которых находятся организации, являющиеся правообладателями объектов (территорий).</w:t>
      </w:r>
      <w:proofErr w:type="gramEnd"/>
    </w:p>
    <w:p w:rsidR="001E23F3" w:rsidRDefault="001E23F3" w:rsidP="001E23F3">
      <w:pPr>
        <w:pStyle w:val="a3"/>
        <w:spacing w:before="0" w:beforeAutospacing="0" w:after="255" w:afterAutospacing="0" w:line="270" w:lineRule="atLeast"/>
        <w:rPr>
          <w:sz w:val="23"/>
          <w:szCs w:val="23"/>
        </w:rPr>
      </w:pPr>
      <w:r>
        <w:rPr>
          <w:sz w:val="23"/>
          <w:szCs w:val="23"/>
        </w:rPr>
        <w:t xml:space="preserve">31. Руководитель органа (организации), являющегося правообладателем объекта (территории), или уполномоченное им лицо уведомляют должностное лицо, осуществляющее непосредственное руководство деятельностью работников на объекте (территории), о проведении плановой проверки антитеррористической защищенности объекта (территории) не </w:t>
      </w:r>
      <w:proofErr w:type="gramStart"/>
      <w:r>
        <w:rPr>
          <w:sz w:val="23"/>
          <w:szCs w:val="23"/>
        </w:rPr>
        <w:t>позднее</w:t>
      </w:r>
      <w:proofErr w:type="gramEnd"/>
      <w:r>
        <w:rPr>
          <w:sz w:val="23"/>
          <w:szCs w:val="23"/>
        </w:rPr>
        <w:t xml:space="preserve"> чем за 30 дней до начала ее проведения посредством направления копии соответствующего приказа (распоряжения).</w:t>
      </w:r>
    </w:p>
    <w:p w:rsidR="001E23F3" w:rsidRDefault="001E23F3" w:rsidP="001E23F3">
      <w:pPr>
        <w:pStyle w:val="a3"/>
        <w:spacing w:before="0" w:beforeAutospacing="0" w:after="255" w:afterAutospacing="0" w:line="270" w:lineRule="atLeast"/>
        <w:rPr>
          <w:sz w:val="23"/>
          <w:szCs w:val="23"/>
        </w:rPr>
      </w:pPr>
      <w:r>
        <w:rPr>
          <w:sz w:val="23"/>
          <w:szCs w:val="23"/>
        </w:rPr>
        <w:t>32. </w:t>
      </w:r>
      <w:proofErr w:type="gramStart"/>
      <w:r>
        <w:rPr>
          <w:sz w:val="23"/>
          <w:szCs w:val="23"/>
        </w:rPr>
        <w:t>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следующих случаях:</w:t>
      </w:r>
      <w:proofErr w:type="gramEnd"/>
    </w:p>
    <w:p w:rsidR="001E23F3" w:rsidRDefault="001E23F3" w:rsidP="001E23F3">
      <w:pPr>
        <w:pStyle w:val="a3"/>
        <w:spacing w:before="0" w:beforeAutospacing="0" w:after="255" w:afterAutospacing="0" w:line="270" w:lineRule="atLeast"/>
        <w:rPr>
          <w:sz w:val="23"/>
          <w:szCs w:val="23"/>
        </w:rPr>
      </w:pPr>
      <w:r>
        <w:rPr>
          <w:sz w:val="23"/>
          <w:szCs w:val="23"/>
        </w:rPr>
        <w:t>а) при несоблюдении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1E23F3" w:rsidRDefault="001E23F3" w:rsidP="001E23F3">
      <w:pPr>
        <w:pStyle w:val="a3"/>
        <w:spacing w:before="0" w:beforeAutospacing="0" w:after="255" w:afterAutospacing="0" w:line="270" w:lineRule="atLeast"/>
        <w:rPr>
          <w:sz w:val="23"/>
          <w:szCs w:val="23"/>
        </w:rPr>
      </w:pPr>
      <w:proofErr w:type="gramStart"/>
      <w:r>
        <w:rPr>
          <w:sz w:val="23"/>
          <w:szCs w:val="23"/>
        </w:rPr>
        <w:t>б) при установлении повышенного, высокого или критического уровней террористической опасности, устанавливаемых на отдельных участках территории Российской Федерации (объектах) в соответствии с Порядком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w:t>
      </w:r>
      <w:proofErr w:type="gramEnd"/>
      <w:r>
        <w:rPr>
          <w:sz w:val="23"/>
          <w:szCs w:val="23"/>
        </w:rPr>
        <w:t xml:space="preserve"> безопасности личности, общества и государства";</w:t>
      </w:r>
    </w:p>
    <w:p w:rsidR="001E23F3" w:rsidRDefault="001E23F3" w:rsidP="001E23F3">
      <w:pPr>
        <w:pStyle w:val="a3"/>
        <w:spacing w:before="0" w:beforeAutospacing="0" w:after="255" w:afterAutospacing="0" w:line="270" w:lineRule="atLeast"/>
        <w:rPr>
          <w:sz w:val="23"/>
          <w:szCs w:val="23"/>
        </w:rPr>
      </w:pPr>
      <w:r>
        <w:rPr>
          <w:sz w:val="23"/>
          <w:szCs w:val="23"/>
        </w:rPr>
        <w:t>в) при необходимости актуализации </w:t>
      </w:r>
      <w:hyperlink r:id="rId11" w:anchor="2000" w:history="1">
        <w:r>
          <w:rPr>
            <w:rStyle w:val="a4"/>
            <w:color w:val="808080"/>
            <w:sz w:val="23"/>
            <w:szCs w:val="23"/>
            <w:bdr w:val="none" w:sz="0" w:space="0" w:color="auto" w:frame="1"/>
          </w:rPr>
          <w:t>паспорта</w:t>
        </w:r>
      </w:hyperlink>
      <w:r>
        <w:rPr>
          <w:sz w:val="23"/>
          <w:szCs w:val="23"/>
        </w:rPr>
        <w:t> безопасности объекта (территории);</w:t>
      </w:r>
    </w:p>
    <w:p w:rsidR="001E23F3" w:rsidRDefault="001E23F3" w:rsidP="001E23F3">
      <w:pPr>
        <w:pStyle w:val="a3"/>
        <w:spacing w:before="0" w:beforeAutospacing="0" w:after="255" w:afterAutospacing="0" w:line="270" w:lineRule="atLeast"/>
        <w:rPr>
          <w:sz w:val="23"/>
          <w:szCs w:val="23"/>
        </w:rPr>
      </w:pPr>
      <w:r>
        <w:rPr>
          <w:sz w:val="23"/>
          <w:szCs w:val="23"/>
        </w:rPr>
        <w:t xml:space="preserve">г) в целях осуществления </w:t>
      </w:r>
      <w:proofErr w:type="gramStart"/>
      <w:r>
        <w:rPr>
          <w:sz w:val="23"/>
          <w:szCs w:val="23"/>
        </w:rPr>
        <w:t>контроля за</w:t>
      </w:r>
      <w:proofErr w:type="gramEnd"/>
      <w:r>
        <w:rPr>
          <w:sz w:val="23"/>
          <w:szCs w:val="23"/>
        </w:rPr>
        <w:t xml:space="preserve"> устранением недостатков, выявленных в ходе проведения плановых проверок антитеррористической защищенности объектов (территорий).</w:t>
      </w:r>
    </w:p>
    <w:p w:rsidR="001E23F3" w:rsidRDefault="001E23F3" w:rsidP="001E23F3">
      <w:pPr>
        <w:pStyle w:val="a3"/>
        <w:spacing w:before="0" w:beforeAutospacing="0" w:after="255" w:afterAutospacing="0" w:line="270" w:lineRule="atLeast"/>
        <w:rPr>
          <w:sz w:val="23"/>
          <w:szCs w:val="23"/>
        </w:rPr>
      </w:pPr>
      <w:r>
        <w:rPr>
          <w:sz w:val="23"/>
          <w:szCs w:val="23"/>
        </w:rPr>
        <w:lastRenderedPageBreak/>
        <w:t>33. Срок проведения проверки антитеррористической защищенности объекта (территории) не может превышать 5 рабочих дней.</w:t>
      </w:r>
    </w:p>
    <w:p w:rsidR="001E23F3" w:rsidRDefault="001E23F3" w:rsidP="001E23F3">
      <w:pPr>
        <w:pStyle w:val="a3"/>
        <w:spacing w:before="0" w:beforeAutospacing="0" w:after="255" w:afterAutospacing="0" w:line="270" w:lineRule="atLeast"/>
        <w:rPr>
          <w:sz w:val="23"/>
          <w:szCs w:val="23"/>
        </w:rPr>
      </w:pPr>
      <w:r>
        <w:rPr>
          <w:sz w:val="23"/>
          <w:szCs w:val="23"/>
        </w:rPr>
        <w:t>34.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1E23F3" w:rsidRDefault="001E23F3" w:rsidP="001E23F3">
      <w:pPr>
        <w:pStyle w:val="a3"/>
        <w:spacing w:before="0" w:beforeAutospacing="0" w:after="255" w:afterAutospacing="0" w:line="270" w:lineRule="atLeast"/>
        <w:rPr>
          <w:sz w:val="23"/>
          <w:szCs w:val="23"/>
        </w:rPr>
      </w:pPr>
      <w:r>
        <w:rPr>
          <w:sz w:val="23"/>
          <w:szCs w:val="23"/>
        </w:rPr>
        <w:t>35.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1E23F3" w:rsidRDefault="001E23F3" w:rsidP="001E23F3">
      <w:pPr>
        <w:pStyle w:val="3"/>
        <w:spacing w:before="0" w:after="255" w:line="270" w:lineRule="atLeast"/>
        <w:rPr>
          <w:color w:val="333333"/>
          <w:sz w:val="26"/>
          <w:szCs w:val="26"/>
        </w:rPr>
      </w:pPr>
      <w:r>
        <w:rPr>
          <w:color w:val="333333"/>
          <w:sz w:val="26"/>
          <w:szCs w:val="26"/>
        </w:rP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p w:rsidR="001E23F3" w:rsidRDefault="001E23F3" w:rsidP="001E23F3">
      <w:pPr>
        <w:pStyle w:val="a3"/>
        <w:spacing w:before="0" w:beforeAutospacing="0" w:after="255" w:afterAutospacing="0" w:line="270" w:lineRule="atLeast"/>
        <w:rPr>
          <w:sz w:val="23"/>
          <w:szCs w:val="23"/>
        </w:rPr>
      </w:pPr>
      <w:r>
        <w:rPr>
          <w:sz w:val="23"/>
          <w:szCs w:val="23"/>
        </w:rPr>
        <w:t>36. </w:t>
      </w:r>
      <w:proofErr w:type="gramStart"/>
      <w:r>
        <w:rPr>
          <w:sz w:val="23"/>
          <w:szCs w:val="23"/>
        </w:rPr>
        <w:t>При обнаружении угрозы совершения террористического акта на объекте (территории), получении информации (в том числе анонимной)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w:t>
      </w:r>
      <w:proofErr w:type="gramEnd"/>
      <w:r>
        <w:rPr>
          <w:sz w:val="23"/>
          <w:szCs w:val="23"/>
        </w:rPr>
        <w:t>,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1E23F3" w:rsidRDefault="001E23F3" w:rsidP="001E23F3">
      <w:pPr>
        <w:pStyle w:val="a3"/>
        <w:spacing w:before="0" w:beforeAutospacing="0" w:after="255" w:afterAutospacing="0" w:line="270" w:lineRule="atLeast"/>
        <w:rPr>
          <w:sz w:val="23"/>
          <w:szCs w:val="23"/>
        </w:rPr>
      </w:pPr>
      <w:r>
        <w:rPr>
          <w:sz w:val="23"/>
          <w:szCs w:val="23"/>
        </w:rPr>
        <w:t>Работники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rsidR="001E23F3" w:rsidRDefault="001E23F3" w:rsidP="001E23F3">
      <w:pPr>
        <w:pStyle w:val="a3"/>
        <w:spacing w:before="0" w:beforeAutospacing="0" w:after="255" w:afterAutospacing="0" w:line="270" w:lineRule="atLeast"/>
        <w:rPr>
          <w:sz w:val="23"/>
          <w:szCs w:val="23"/>
        </w:rPr>
      </w:pPr>
      <w:r>
        <w:rPr>
          <w:sz w:val="23"/>
          <w:szCs w:val="23"/>
        </w:rPr>
        <w:t>37. При направлении в соответствии с </w:t>
      </w:r>
      <w:hyperlink r:id="rId12" w:anchor="1036" w:history="1">
        <w:r>
          <w:rPr>
            <w:rStyle w:val="a4"/>
            <w:color w:val="808080"/>
            <w:sz w:val="23"/>
            <w:szCs w:val="23"/>
            <w:bdr w:val="none" w:sz="0" w:space="0" w:color="auto" w:frame="1"/>
          </w:rPr>
          <w:t>пунктом 36</w:t>
        </w:r>
      </w:hyperlink>
      <w:r>
        <w:rPr>
          <w:sz w:val="23"/>
          <w:szCs w:val="23"/>
        </w:rPr>
        <w:t>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w:t>
      </w:r>
      <w:proofErr w:type="gramStart"/>
      <w:r>
        <w:rPr>
          <w:sz w:val="23"/>
          <w:szCs w:val="23"/>
        </w:rPr>
        <w:t>дств св</w:t>
      </w:r>
      <w:proofErr w:type="gramEnd"/>
      <w:r>
        <w:rPr>
          <w:sz w:val="23"/>
          <w:szCs w:val="23"/>
        </w:rPr>
        <w:t>язи, сообщает:</w:t>
      </w:r>
    </w:p>
    <w:p w:rsidR="001E23F3" w:rsidRDefault="001E23F3" w:rsidP="001E23F3">
      <w:pPr>
        <w:pStyle w:val="a3"/>
        <w:spacing w:before="0" w:beforeAutospacing="0" w:after="255" w:afterAutospacing="0" w:line="270" w:lineRule="atLeast"/>
        <w:rPr>
          <w:sz w:val="23"/>
          <w:szCs w:val="23"/>
        </w:rPr>
      </w:pPr>
      <w:r>
        <w:rPr>
          <w:sz w:val="23"/>
          <w:szCs w:val="23"/>
        </w:rPr>
        <w:t>а) </w:t>
      </w:r>
      <w:proofErr w:type="gramStart"/>
      <w:r>
        <w:rPr>
          <w:sz w:val="23"/>
          <w:szCs w:val="23"/>
        </w:rPr>
        <w:t>свои</w:t>
      </w:r>
      <w:proofErr w:type="gramEnd"/>
      <w:r>
        <w:rPr>
          <w:sz w:val="23"/>
          <w:szCs w:val="23"/>
        </w:rPr>
        <w:t xml:space="preserve"> фамилию, имя, отчество (при наличии) и занимаемую должность;</w:t>
      </w:r>
    </w:p>
    <w:p w:rsidR="001E23F3" w:rsidRDefault="001E23F3" w:rsidP="001E23F3">
      <w:pPr>
        <w:pStyle w:val="a3"/>
        <w:spacing w:before="0" w:beforeAutospacing="0" w:after="255" w:afterAutospacing="0" w:line="270" w:lineRule="atLeast"/>
        <w:rPr>
          <w:sz w:val="23"/>
          <w:szCs w:val="23"/>
        </w:rPr>
      </w:pPr>
      <w:r>
        <w:rPr>
          <w:sz w:val="23"/>
          <w:szCs w:val="23"/>
        </w:rPr>
        <w:t>б) наименование объекта (территории) и его точный адрес;</w:t>
      </w:r>
    </w:p>
    <w:p w:rsidR="001E23F3" w:rsidRDefault="001E23F3" w:rsidP="001E23F3">
      <w:pPr>
        <w:pStyle w:val="a3"/>
        <w:spacing w:before="0" w:beforeAutospacing="0" w:after="255" w:afterAutospacing="0" w:line="270" w:lineRule="atLeast"/>
        <w:rPr>
          <w:sz w:val="23"/>
          <w:szCs w:val="23"/>
        </w:rPr>
      </w:pPr>
      <w:r>
        <w:rPr>
          <w:sz w:val="23"/>
          <w:szCs w:val="23"/>
        </w:rPr>
        <w:t>в) дату и время получения информации об угрозе совершения или о совершении террористического акта на объекте (территории);</w:t>
      </w:r>
    </w:p>
    <w:p w:rsidR="001E23F3" w:rsidRDefault="001E23F3" w:rsidP="001E23F3">
      <w:pPr>
        <w:pStyle w:val="a3"/>
        <w:spacing w:before="0" w:beforeAutospacing="0" w:after="255" w:afterAutospacing="0" w:line="270" w:lineRule="atLeast"/>
        <w:rPr>
          <w:sz w:val="23"/>
          <w:szCs w:val="23"/>
        </w:rPr>
      </w:pPr>
      <w:r>
        <w:rPr>
          <w:sz w:val="23"/>
          <w:szCs w:val="23"/>
        </w:rPr>
        <w:t>г) характер информации об угрозе совершения террористического акта или характер совершенного террористического акта;</w:t>
      </w:r>
    </w:p>
    <w:p w:rsidR="001E23F3" w:rsidRDefault="001E23F3" w:rsidP="001E23F3">
      <w:pPr>
        <w:pStyle w:val="a3"/>
        <w:spacing w:before="0" w:beforeAutospacing="0" w:after="255" w:afterAutospacing="0" w:line="270" w:lineRule="atLeast"/>
        <w:rPr>
          <w:sz w:val="23"/>
          <w:szCs w:val="23"/>
        </w:rPr>
      </w:pPr>
      <w:r>
        <w:rPr>
          <w:sz w:val="23"/>
          <w:szCs w:val="23"/>
        </w:rPr>
        <w:t>д) количество находящихся на объекте (территории) людей;</w:t>
      </w:r>
    </w:p>
    <w:p w:rsidR="001E23F3" w:rsidRDefault="001E23F3" w:rsidP="001E23F3">
      <w:pPr>
        <w:pStyle w:val="a3"/>
        <w:spacing w:before="0" w:beforeAutospacing="0" w:after="255" w:afterAutospacing="0" w:line="270" w:lineRule="atLeast"/>
        <w:rPr>
          <w:sz w:val="23"/>
          <w:szCs w:val="23"/>
        </w:rPr>
      </w:pPr>
      <w:r>
        <w:rPr>
          <w:sz w:val="23"/>
          <w:szCs w:val="23"/>
        </w:rPr>
        <w:lastRenderedPageBreak/>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1E23F3" w:rsidRDefault="001E23F3" w:rsidP="001E23F3">
      <w:pPr>
        <w:pStyle w:val="a3"/>
        <w:spacing w:before="0" w:beforeAutospacing="0" w:after="255" w:afterAutospacing="0" w:line="270" w:lineRule="atLeast"/>
        <w:rPr>
          <w:sz w:val="23"/>
          <w:szCs w:val="23"/>
        </w:rPr>
      </w:pPr>
      <w:r>
        <w:rPr>
          <w:sz w:val="23"/>
          <w:szCs w:val="23"/>
        </w:rPr>
        <w:t>38.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1E23F3" w:rsidRDefault="001E23F3" w:rsidP="001E23F3">
      <w:pPr>
        <w:pStyle w:val="a3"/>
        <w:spacing w:before="0" w:beforeAutospacing="0" w:after="255" w:afterAutospacing="0" w:line="270" w:lineRule="atLeast"/>
        <w:rPr>
          <w:sz w:val="23"/>
          <w:szCs w:val="23"/>
        </w:rPr>
      </w:pPr>
      <w:r>
        <w:rPr>
          <w:sz w:val="23"/>
          <w:szCs w:val="23"/>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1E23F3" w:rsidRDefault="001E23F3" w:rsidP="001E23F3">
      <w:pPr>
        <w:pStyle w:val="a3"/>
        <w:spacing w:before="0" w:beforeAutospacing="0" w:after="255" w:afterAutospacing="0" w:line="270" w:lineRule="atLeast"/>
        <w:rPr>
          <w:sz w:val="23"/>
          <w:szCs w:val="23"/>
        </w:rPr>
      </w:pPr>
      <w:r>
        <w:rPr>
          <w:sz w:val="23"/>
          <w:szCs w:val="23"/>
        </w:rPr>
        <w:t>39.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1E23F3" w:rsidRDefault="001E23F3" w:rsidP="001E23F3">
      <w:pPr>
        <w:pStyle w:val="a3"/>
        <w:spacing w:before="0" w:beforeAutospacing="0" w:after="255" w:afterAutospacing="0" w:line="270" w:lineRule="atLeast"/>
        <w:rPr>
          <w:sz w:val="23"/>
          <w:szCs w:val="23"/>
        </w:rPr>
      </w:pPr>
      <w:r>
        <w:rPr>
          <w:sz w:val="23"/>
          <w:szCs w:val="23"/>
        </w:rPr>
        <w:t>а) оповещение работников, обучающихся и иных лиц, находящихся на объекте (территории), об угрозе совершения террористического акта;</w:t>
      </w:r>
    </w:p>
    <w:p w:rsidR="001E23F3" w:rsidRDefault="001E23F3" w:rsidP="001E23F3">
      <w:pPr>
        <w:pStyle w:val="a3"/>
        <w:spacing w:before="0" w:beforeAutospacing="0" w:after="255" w:afterAutospacing="0" w:line="270" w:lineRule="atLeast"/>
        <w:rPr>
          <w:sz w:val="23"/>
          <w:szCs w:val="23"/>
        </w:rPr>
      </w:pPr>
      <w:r>
        <w:rPr>
          <w:sz w:val="23"/>
          <w:szCs w:val="23"/>
        </w:rPr>
        <w:t>б) безопасную и беспрепятственную эвакуацию работников, обучающихся и иных лиц, находящихся на объекте (территории);</w:t>
      </w:r>
    </w:p>
    <w:p w:rsidR="001E23F3" w:rsidRDefault="001E23F3" w:rsidP="001E23F3">
      <w:pPr>
        <w:pStyle w:val="a3"/>
        <w:spacing w:before="0" w:beforeAutospacing="0" w:after="255" w:afterAutospacing="0" w:line="270" w:lineRule="atLeast"/>
        <w:rPr>
          <w:sz w:val="23"/>
          <w:szCs w:val="23"/>
        </w:rPr>
      </w:pPr>
      <w:r>
        <w:rPr>
          <w:sz w:val="23"/>
          <w:szCs w:val="23"/>
        </w:rPr>
        <w:t xml:space="preserve">в) усиление охраны и контроля пропускного и </w:t>
      </w:r>
      <w:proofErr w:type="spellStart"/>
      <w:r>
        <w:rPr>
          <w:sz w:val="23"/>
          <w:szCs w:val="23"/>
        </w:rPr>
        <w:t>внутриобъектового</w:t>
      </w:r>
      <w:proofErr w:type="spellEnd"/>
      <w:r>
        <w:rPr>
          <w:sz w:val="23"/>
          <w:szCs w:val="23"/>
        </w:rPr>
        <w:t xml:space="preserve"> режимов, а также прекращение доступа людей и транспортных средств на объект (территорию);</w:t>
      </w:r>
    </w:p>
    <w:p w:rsidR="001E23F3" w:rsidRDefault="001E23F3" w:rsidP="001E23F3">
      <w:pPr>
        <w:pStyle w:val="a3"/>
        <w:spacing w:before="0" w:beforeAutospacing="0" w:after="255" w:afterAutospacing="0" w:line="270" w:lineRule="atLeast"/>
        <w:rPr>
          <w:sz w:val="23"/>
          <w:szCs w:val="23"/>
        </w:rPr>
      </w:pPr>
      <w:r>
        <w:rPr>
          <w:sz w:val="23"/>
          <w:szCs w:val="23"/>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1E23F3" w:rsidRDefault="001E23F3" w:rsidP="001E23F3">
      <w:pPr>
        <w:pStyle w:val="3"/>
        <w:spacing w:before="0" w:after="255" w:line="270" w:lineRule="atLeast"/>
        <w:rPr>
          <w:color w:val="333333"/>
          <w:sz w:val="26"/>
          <w:szCs w:val="26"/>
        </w:rPr>
      </w:pPr>
      <w:r>
        <w:rPr>
          <w:color w:val="333333"/>
          <w:sz w:val="26"/>
          <w:szCs w:val="26"/>
        </w:rPr>
        <w:t>VI. Паспорт безопасности объекта (территории)</w:t>
      </w:r>
    </w:p>
    <w:p w:rsidR="001E23F3" w:rsidRDefault="001E23F3" w:rsidP="001E23F3">
      <w:pPr>
        <w:pStyle w:val="a3"/>
        <w:spacing w:before="0" w:beforeAutospacing="0" w:after="255" w:afterAutospacing="0" w:line="270" w:lineRule="atLeast"/>
        <w:rPr>
          <w:sz w:val="23"/>
          <w:szCs w:val="23"/>
        </w:rPr>
      </w:pPr>
      <w:r>
        <w:rPr>
          <w:sz w:val="23"/>
          <w:szCs w:val="23"/>
        </w:rPr>
        <w:t>40. На каждый объект (территорию) на основании акта обследования и категорирования объекта (территории) разрабатывается </w:t>
      </w:r>
      <w:hyperlink r:id="rId13" w:anchor="2000" w:history="1">
        <w:r>
          <w:rPr>
            <w:rStyle w:val="a4"/>
            <w:color w:val="808080"/>
            <w:sz w:val="23"/>
            <w:szCs w:val="23"/>
            <w:bdr w:val="none" w:sz="0" w:space="0" w:color="auto" w:frame="1"/>
          </w:rPr>
          <w:t>паспорт</w:t>
        </w:r>
      </w:hyperlink>
      <w:r>
        <w:rPr>
          <w:sz w:val="23"/>
          <w:szCs w:val="23"/>
        </w:rPr>
        <w:t> безопасности объекта (территории).</w:t>
      </w:r>
    </w:p>
    <w:p w:rsidR="001E23F3" w:rsidRDefault="001E23F3" w:rsidP="001E23F3">
      <w:pPr>
        <w:pStyle w:val="a3"/>
        <w:spacing w:before="0" w:beforeAutospacing="0" w:after="255" w:afterAutospacing="0" w:line="270" w:lineRule="atLeast"/>
        <w:rPr>
          <w:sz w:val="23"/>
          <w:szCs w:val="23"/>
        </w:rPr>
      </w:pPr>
      <w:r>
        <w:rPr>
          <w:sz w:val="23"/>
          <w:szCs w:val="23"/>
        </w:rPr>
        <w:t>41. </w:t>
      </w:r>
      <w:proofErr w:type="gramStart"/>
      <w:r>
        <w:rPr>
          <w:sz w:val="23"/>
          <w:szCs w:val="23"/>
        </w:rPr>
        <w:t>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r>
        <w:rPr>
          <w:sz w:val="23"/>
          <w:szCs w:val="23"/>
        </w:rPr>
        <w:t>)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p>
    <w:p w:rsidR="001E23F3" w:rsidRDefault="001E23F3" w:rsidP="001E23F3">
      <w:pPr>
        <w:pStyle w:val="a3"/>
        <w:spacing w:before="0" w:beforeAutospacing="0" w:after="255" w:afterAutospacing="0" w:line="270" w:lineRule="atLeast"/>
        <w:rPr>
          <w:sz w:val="23"/>
          <w:szCs w:val="23"/>
        </w:rPr>
      </w:pPr>
      <w:r>
        <w:rPr>
          <w:sz w:val="23"/>
          <w:szCs w:val="23"/>
        </w:rPr>
        <w:t>42. Согласование паспорта безопасности объекта (территории) осуществляется в течение 30 дней со дня его разработки.</w:t>
      </w:r>
    </w:p>
    <w:p w:rsidR="001E23F3" w:rsidRDefault="001E23F3" w:rsidP="001E23F3">
      <w:pPr>
        <w:pStyle w:val="a3"/>
        <w:spacing w:before="0" w:beforeAutospacing="0" w:after="255" w:afterAutospacing="0" w:line="270" w:lineRule="atLeast"/>
        <w:rPr>
          <w:sz w:val="23"/>
          <w:szCs w:val="23"/>
        </w:rPr>
      </w:pPr>
      <w:r>
        <w:rPr>
          <w:sz w:val="23"/>
          <w:szCs w:val="23"/>
        </w:rPr>
        <w:lastRenderedPageBreak/>
        <w:t>43.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1E23F3" w:rsidRDefault="001E23F3" w:rsidP="001E23F3">
      <w:pPr>
        <w:pStyle w:val="a3"/>
        <w:spacing w:before="0" w:beforeAutospacing="0" w:after="255" w:afterAutospacing="0" w:line="270" w:lineRule="atLeast"/>
        <w:rPr>
          <w:sz w:val="23"/>
          <w:szCs w:val="23"/>
        </w:rPr>
      </w:pPr>
      <w:r>
        <w:rPr>
          <w:sz w:val="23"/>
          <w:szCs w:val="23"/>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1E23F3" w:rsidRDefault="001E23F3" w:rsidP="001E23F3">
      <w:pPr>
        <w:pStyle w:val="a3"/>
        <w:spacing w:before="0" w:beforeAutospacing="0" w:after="255" w:afterAutospacing="0" w:line="270" w:lineRule="atLeast"/>
        <w:rPr>
          <w:sz w:val="23"/>
          <w:szCs w:val="23"/>
        </w:rPr>
      </w:pPr>
      <w:r>
        <w:rPr>
          <w:sz w:val="23"/>
          <w:szCs w:val="23"/>
        </w:rPr>
        <w:t>44. Паспорт безопасности объекта (территории) составляется в 2 экземплярах.</w:t>
      </w:r>
    </w:p>
    <w:p w:rsidR="001E23F3" w:rsidRDefault="001E23F3" w:rsidP="001E23F3">
      <w:pPr>
        <w:pStyle w:val="a3"/>
        <w:spacing w:before="0" w:beforeAutospacing="0" w:after="255" w:afterAutospacing="0" w:line="270" w:lineRule="atLeast"/>
        <w:rPr>
          <w:sz w:val="23"/>
          <w:szCs w:val="23"/>
        </w:rPr>
      </w:pPr>
      <w:r>
        <w:rPr>
          <w:sz w:val="23"/>
          <w:szCs w:val="23"/>
        </w:rPr>
        <w:t>Первый экземпляр паспорта безопасности объекта (территории) хранится на объекте (территории), второй экземпляр направляется в орган (организацию), являющийся правообладателем объекта (территории).</w:t>
      </w:r>
    </w:p>
    <w:p w:rsidR="001E23F3" w:rsidRDefault="001E23F3" w:rsidP="001E23F3">
      <w:pPr>
        <w:pStyle w:val="a3"/>
        <w:spacing w:before="0" w:beforeAutospacing="0" w:after="255" w:afterAutospacing="0" w:line="270" w:lineRule="atLeast"/>
        <w:rPr>
          <w:sz w:val="23"/>
          <w:szCs w:val="23"/>
        </w:rPr>
      </w:pPr>
      <w:r>
        <w:rPr>
          <w:sz w:val="23"/>
          <w:szCs w:val="23"/>
        </w:rP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1E23F3" w:rsidRDefault="001E23F3" w:rsidP="001E23F3">
      <w:pPr>
        <w:pStyle w:val="a3"/>
        <w:spacing w:before="0" w:beforeAutospacing="0" w:after="255" w:afterAutospacing="0" w:line="270" w:lineRule="atLeast"/>
        <w:rPr>
          <w:sz w:val="23"/>
          <w:szCs w:val="23"/>
        </w:rPr>
      </w:pPr>
      <w:r>
        <w:rPr>
          <w:sz w:val="23"/>
          <w:szCs w:val="23"/>
        </w:rPr>
        <w:t>45. Актуализация </w:t>
      </w:r>
      <w:hyperlink r:id="rId14" w:anchor="2000" w:history="1">
        <w:r>
          <w:rPr>
            <w:rStyle w:val="a4"/>
            <w:color w:val="808080"/>
            <w:sz w:val="23"/>
            <w:szCs w:val="23"/>
            <w:bdr w:val="none" w:sz="0" w:space="0" w:color="auto" w:frame="1"/>
          </w:rPr>
          <w:t>паспорта</w:t>
        </w:r>
      </w:hyperlink>
      <w:r>
        <w:rPr>
          <w:sz w:val="23"/>
          <w:szCs w:val="23"/>
        </w:rPr>
        <w:t> безопасности объекта (территории) осуществляется не реже одного раза в 5 лет, а также в течение 5 рабочих дней при изменении:</w:t>
      </w:r>
    </w:p>
    <w:p w:rsidR="001E23F3" w:rsidRDefault="001E23F3" w:rsidP="001E23F3">
      <w:pPr>
        <w:pStyle w:val="a3"/>
        <w:spacing w:before="0" w:beforeAutospacing="0" w:after="255" w:afterAutospacing="0" w:line="270" w:lineRule="atLeast"/>
        <w:rPr>
          <w:sz w:val="23"/>
          <w:szCs w:val="23"/>
        </w:rPr>
      </w:pPr>
      <w:r>
        <w:rPr>
          <w:sz w:val="23"/>
          <w:szCs w:val="23"/>
        </w:rPr>
        <w:t>а) общей площади и периметра объекта (территории);</w:t>
      </w:r>
    </w:p>
    <w:p w:rsidR="001E23F3" w:rsidRDefault="001E23F3" w:rsidP="001E23F3">
      <w:pPr>
        <w:pStyle w:val="a3"/>
        <w:spacing w:before="0" w:beforeAutospacing="0" w:after="255" w:afterAutospacing="0" w:line="270" w:lineRule="atLeast"/>
        <w:rPr>
          <w:sz w:val="23"/>
          <w:szCs w:val="23"/>
        </w:rPr>
      </w:pPr>
      <w:r>
        <w:rPr>
          <w:sz w:val="23"/>
          <w:szCs w:val="23"/>
        </w:rPr>
        <w:t>б) количества потенциально опасных и критических элементов объекта (территории);</w:t>
      </w:r>
    </w:p>
    <w:p w:rsidR="001E23F3" w:rsidRDefault="001E23F3" w:rsidP="001E23F3">
      <w:pPr>
        <w:pStyle w:val="a3"/>
        <w:spacing w:before="0" w:beforeAutospacing="0" w:after="255" w:afterAutospacing="0" w:line="270" w:lineRule="atLeast"/>
        <w:rPr>
          <w:sz w:val="23"/>
          <w:szCs w:val="23"/>
        </w:rPr>
      </w:pPr>
      <w:r>
        <w:rPr>
          <w:sz w:val="23"/>
          <w:szCs w:val="23"/>
        </w:rPr>
        <w:t>в) сил и средств, привлекаемых для обеспечения антитеррористической защищенности объекта (территории);</w:t>
      </w:r>
    </w:p>
    <w:p w:rsidR="001E23F3" w:rsidRDefault="001E23F3" w:rsidP="001E23F3">
      <w:pPr>
        <w:pStyle w:val="a3"/>
        <w:spacing w:before="0" w:beforeAutospacing="0" w:after="255" w:afterAutospacing="0" w:line="270" w:lineRule="atLeast"/>
        <w:rPr>
          <w:sz w:val="23"/>
          <w:szCs w:val="23"/>
        </w:rPr>
      </w:pPr>
      <w:r>
        <w:rPr>
          <w:sz w:val="23"/>
          <w:szCs w:val="23"/>
        </w:rPr>
        <w:t>г) мер по инженерно-технической защите объекта (территории);</w:t>
      </w:r>
    </w:p>
    <w:p w:rsidR="001E23F3" w:rsidRDefault="001E23F3" w:rsidP="001E23F3">
      <w:pPr>
        <w:pStyle w:val="a3"/>
        <w:spacing w:before="0" w:beforeAutospacing="0" w:after="255" w:afterAutospacing="0" w:line="270" w:lineRule="atLeast"/>
        <w:rPr>
          <w:sz w:val="23"/>
          <w:szCs w:val="23"/>
        </w:rPr>
      </w:pPr>
      <w:r>
        <w:rPr>
          <w:sz w:val="23"/>
          <w:szCs w:val="23"/>
        </w:rPr>
        <w:t>д) других фактических данных, содержащихся в </w:t>
      </w:r>
      <w:hyperlink r:id="rId15" w:anchor="2000" w:history="1">
        <w:r>
          <w:rPr>
            <w:rStyle w:val="a4"/>
            <w:color w:val="808080"/>
            <w:sz w:val="23"/>
            <w:szCs w:val="23"/>
            <w:bdr w:val="none" w:sz="0" w:space="0" w:color="auto" w:frame="1"/>
          </w:rPr>
          <w:t>паспорте</w:t>
        </w:r>
      </w:hyperlink>
      <w:r>
        <w:rPr>
          <w:sz w:val="23"/>
          <w:szCs w:val="23"/>
        </w:rPr>
        <w:t> безопасности объекта (территории).</w:t>
      </w:r>
    </w:p>
    <w:p w:rsidR="001E23F3" w:rsidRDefault="001E23F3" w:rsidP="001E23F3">
      <w:pPr>
        <w:pStyle w:val="a3"/>
        <w:spacing w:before="0" w:beforeAutospacing="0" w:after="255" w:afterAutospacing="0" w:line="270" w:lineRule="atLeast"/>
        <w:rPr>
          <w:sz w:val="23"/>
          <w:szCs w:val="23"/>
        </w:rPr>
      </w:pPr>
      <w:r>
        <w:rPr>
          <w:sz w:val="23"/>
          <w:szCs w:val="23"/>
        </w:rPr>
        <w:t>46. Изменения вносятся во все экземпляры паспорта безопасности объекта (территории) с указанием причин и дат их внесения.</w:t>
      </w:r>
    </w:p>
    <w:p w:rsidR="001E23F3" w:rsidRDefault="001E23F3" w:rsidP="001E23F3">
      <w:pPr>
        <w:pStyle w:val="a3"/>
        <w:spacing w:before="0" w:beforeAutospacing="0" w:after="255" w:afterAutospacing="0" w:line="270" w:lineRule="atLeast"/>
        <w:rPr>
          <w:sz w:val="23"/>
          <w:szCs w:val="23"/>
        </w:rPr>
      </w:pPr>
      <w:r>
        <w:rPr>
          <w:sz w:val="23"/>
          <w:szCs w:val="23"/>
        </w:rPr>
        <w:t>47. </w:t>
      </w:r>
      <w:proofErr w:type="gramStart"/>
      <w:r>
        <w:rPr>
          <w:sz w:val="23"/>
          <w:szCs w:val="23"/>
        </w:rPr>
        <w:t>Актуализированный паспорт безопасности объекта (территории) подлежит согласованию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p>
    <w:p w:rsidR="001E23F3" w:rsidRDefault="001E23F3" w:rsidP="001E23F3">
      <w:pPr>
        <w:pStyle w:val="a3"/>
        <w:spacing w:before="0" w:beforeAutospacing="0" w:after="255" w:afterAutospacing="0" w:line="270" w:lineRule="atLeast"/>
        <w:rPr>
          <w:sz w:val="23"/>
          <w:szCs w:val="23"/>
        </w:rPr>
      </w:pPr>
      <w:r>
        <w:rPr>
          <w:sz w:val="23"/>
          <w:szCs w:val="23"/>
        </w:rPr>
        <w:t xml:space="preserve">48. Паспорт безопасности объекта (территории), признанный по результатам его </w:t>
      </w:r>
      <w:proofErr w:type="gramStart"/>
      <w:r>
        <w:rPr>
          <w:sz w:val="23"/>
          <w:szCs w:val="23"/>
        </w:rPr>
        <w:t>актуализации</w:t>
      </w:r>
      <w:proofErr w:type="gramEnd"/>
      <w:r>
        <w:rPr>
          <w:sz w:val="23"/>
          <w:szCs w:val="23"/>
        </w:rPr>
        <w:t xml:space="preserve"> нуждающимся в замене, после замены хранится на объекте (территории) в течение 5 лет.</w:t>
      </w:r>
    </w:p>
    <w:p w:rsidR="001E23F3" w:rsidRDefault="001E23F3" w:rsidP="001E23F3">
      <w:pPr>
        <w:pStyle w:val="toright"/>
        <w:spacing w:before="0" w:beforeAutospacing="0" w:after="255" w:afterAutospacing="0" w:line="270" w:lineRule="atLeast"/>
        <w:rPr>
          <w:sz w:val="23"/>
          <w:szCs w:val="23"/>
        </w:rPr>
      </w:pPr>
      <w:proofErr w:type="gramStart"/>
      <w:r>
        <w:rPr>
          <w:sz w:val="23"/>
          <w:szCs w:val="23"/>
        </w:rPr>
        <w:t>УТВЕРЖДЕНА</w:t>
      </w:r>
      <w:proofErr w:type="gramEnd"/>
      <w:r>
        <w:rPr>
          <w:sz w:val="23"/>
          <w:szCs w:val="23"/>
        </w:rPr>
        <w:br/>
      </w:r>
      <w:hyperlink r:id="rId16" w:anchor="0" w:history="1">
        <w:r>
          <w:rPr>
            <w:rStyle w:val="a4"/>
            <w:color w:val="808080"/>
            <w:sz w:val="23"/>
            <w:szCs w:val="23"/>
            <w:bdr w:val="none" w:sz="0" w:space="0" w:color="auto" w:frame="1"/>
          </w:rPr>
          <w:t>постановлением</w:t>
        </w:r>
      </w:hyperlink>
      <w:r>
        <w:rPr>
          <w:sz w:val="23"/>
          <w:szCs w:val="23"/>
        </w:rPr>
        <w:t> Правительства</w:t>
      </w:r>
      <w:r>
        <w:rPr>
          <w:sz w:val="23"/>
          <w:szCs w:val="23"/>
        </w:rPr>
        <w:br/>
        <w:t>Российской Федерации</w:t>
      </w:r>
      <w:r>
        <w:rPr>
          <w:sz w:val="23"/>
          <w:szCs w:val="23"/>
        </w:rPr>
        <w:br/>
        <w:t>от 7 октября 2017 г. №  1235</w:t>
      </w:r>
    </w:p>
    <w:sectPr w:rsidR="001E2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EE5"/>
    <w:rsid w:val="000C1924"/>
    <w:rsid w:val="000D2EE5"/>
    <w:rsid w:val="001E23F3"/>
    <w:rsid w:val="007E1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E23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E23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23F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1E23F3"/>
    <w:rPr>
      <w:rFonts w:asciiTheme="majorHAnsi" w:eastAsiaTheme="majorEastAsia" w:hAnsiTheme="majorHAnsi" w:cstheme="majorBidi"/>
      <w:b/>
      <w:bCs/>
      <w:color w:val="4F81BD" w:themeColor="accent1"/>
    </w:rPr>
  </w:style>
  <w:style w:type="paragraph" w:styleId="a3">
    <w:name w:val="Normal (Web)"/>
    <w:basedOn w:val="a"/>
    <w:uiPriority w:val="99"/>
    <w:unhideWhenUsed/>
    <w:rsid w:val="001E2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23F3"/>
    <w:rPr>
      <w:color w:val="0000FF"/>
      <w:u w:val="single"/>
    </w:rPr>
  </w:style>
  <w:style w:type="paragraph" w:customStyle="1" w:styleId="toright">
    <w:name w:val="toright"/>
    <w:basedOn w:val="a"/>
    <w:rsid w:val="001E2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1E2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1E23F3"/>
  </w:style>
  <w:style w:type="paragraph" w:styleId="z-">
    <w:name w:val="HTML Top of Form"/>
    <w:basedOn w:val="a"/>
    <w:next w:val="a"/>
    <w:link w:val="z-0"/>
    <w:hidden/>
    <w:uiPriority w:val="99"/>
    <w:semiHidden/>
    <w:unhideWhenUsed/>
    <w:rsid w:val="001E23F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E23F3"/>
    <w:rPr>
      <w:rFonts w:ascii="Arial" w:eastAsia="Times New Roman" w:hAnsi="Arial" w:cs="Arial"/>
      <w:vanish/>
      <w:sz w:val="16"/>
      <w:szCs w:val="16"/>
      <w:lang w:eastAsia="ru-RU"/>
    </w:rPr>
  </w:style>
  <w:style w:type="paragraph" w:styleId="a5">
    <w:name w:val="Balloon Text"/>
    <w:basedOn w:val="a"/>
    <w:link w:val="a6"/>
    <w:uiPriority w:val="99"/>
    <w:semiHidden/>
    <w:unhideWhenUsed/>
    <w:rsid w:val="001E23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23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E23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E23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23F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1E23F3"/>
    <w:rPr>
      <w:rFonts w:asciiTheme="majorHAnsi" w:eastAsiaTheme="majorEastAsia" w:hAnsiTheme="majorHAnsi" w:cstheme="majorBidi"/>
      <w:b/>
      <w:bCs/>
      <w:color w:val="4F81BD" w:themeColor="accent1"/>
    </w:rPr>
  </w:style>
  <w:style w:type="paragraph" w:styleId="a3">
    <w:name w:val="Normal (Web)"/>
    <w:basedOn w:val="a"/>
    <w:uiPriority w:val="99"/>
    <w:unhideWhenUsed/>
    <w:rsid w:val="001E2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23F3"/>
    <w:rPr>
      <w:color w:val="0000FF"/>
      <w:u w:val="single"/>
    </w:rPr>
  </w:style>
  <w:style w:type="paragraph" w:customStyle="1" w:styleId="toright">
    <w:name w:val="toright"/>
    <w:basedOn w:val="a"/>
    <w:rsid w:val="001E2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1E2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1E23F3"/>
  </w:style>
  <w:style w:type="paragraph" w:styleId="z-">
    <w:name w:val="HTML Top of Form"/>
    <w:basedOn w:val="a"/>
    <w:next w:val="a"/>
    <w:link w:val="z-0"/>
    <w:hidden/>
    <w:uiPriority w:val="99"/>
    <w:semiHidden/>
    <w:unhideWhenUsed/>
    <w:rsid w:val="001E23F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E23F3"/>
    <w:rPr>
      <w:rFonts w:ascii="Arial" w:eastAsia="Times New Roman" w:hAnsi="Arial" w:cs="Arial"/>
      <w:vanish/>
      <w:sz w:val="16"/>
      <w:szCs w:val="16"/>
      <w:lang w:eastAsia="ru-RU"/>
    </w:rPr>
  </w:style>
  <w:style w:type="paragraph" w:styleId="a5">
    <w:name w:val="Balloon Text"/>
    <w:basedOn w:val="a"/>
    <w:link w:val="a6"/>
    <w:uiPriority w:val="99"/>
    <w:semiHidden/>
    <w:unhideWhenUsed/>
    <w:rsid w:val="001E23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23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96451">
      <w:bodyDiv w:val="1"/>
      <w:marLeft w:val="0"/>
      <w:marRight w:val="0"/>
      <w:marTop w:val="0"/>
      <w:marBottom w:val="0"/>
      <w:divBdr>
        <w:top w:val="none" w:sz="0" w:space="0" w:color="auto"/>
        <w:left w:val="none" w:sz="0" w:space="0" w:color="auto"/>
        <w:bottom w:val="none" w:sz="0" w:space="0" w:color="auto"/>
        <w:right w:val="none" w:sz="0" w:space="0" w:color="auto"/>
      </w:divBdr>
      <w:divsChild>
        <w:div w:id="570431614">
          <w:marLeft w:val="0"/>
          <w:marRight w:val="0"/>
          <w:marTop w:val="0"/>
          <w:marBottom w:val="0"/>
          <w:divBdr>
            <w:top w:val="none" w:sz="0" w:space="0" w:color="auto"/>
            <w:left w:val="none" w:sz="0" w:space="0" w:color="auto"/>
            <w:bottom w:val="none" w:sz="0" w:space="0" w:color="auto"/>
            <w:right w:val="none" w:sz="0" w:space="0" w:color="auto"/>
          </w:divBdr>
        </w:div>
        <w:div w:id="714895125">
          <w:marLeft w:val="0"/>
          <w:marRight w:val="0"/>
          <w:marTop w:val="0"/>
          <w:marBottom w:val="450"/>
          <w:divBdr>
            <w:top w:val="none" w:sz="0" w:space="0" w:color="auto"/>
            <w:left w:val="none" w:sz="0" w:space="0" w:color="auto"/>
            <w:bottom w:val="none" w:sz="0" w:space="0" w:color="auto"/>
            <w:right w:val="none" w:sz="0" w:space="0" w:color="auto"/>
          </w:divBdr>
        </w:div>
      </w:divsChild>
    </w:div>
    <w:div w:id="211146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1686064/" TargetMode="External"/><Relationship Id="rId13" Type="http://schemas.openxmlformats.org/officeDocument/2006/relationships/hyperlink" Target="https://www.garant.ru/products/ipo/prime/doc/7168606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arant.ru/products/ipo/prime/doc/71686064/" TargetMode="External"/><Relationship Id="rId12" Type="http://schemas.openxmlformats.org/officeDocument/2006/relationships/hyperlink" Target="https://www.garant.ru/products/ipo/prime/doc/71686064/"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garant.ru/products/ipo/prime/doc/71686064/" TargetMode="External"/><Relationship Id="rId1" Type="http://schemas.openxmlformats.org/officeDocument/2006/relationships/styles" Target="styles.xml"/><Relationship Id="rId6" Type="http://schemas.openxmlformats.org/officeDocument/2006/relationships/hyperlink" Target="https://www.garant.ru/products/ipo/prime/doc/71686064/" TargetMode="External"/><Relationship Id="rId11" Type="http://schemas.openxmlformats.org/officeDocument/2006/relationships/hyperlink" Target="https://www.garant.ru/products/ipo/prime/doc/71686064/" TargetMode="External"/><Relationship Id="rId5" Type="http://schemas.openxmlformats.org/officeDocument/2006/relationships/hyperlink" Target="https://www.garant.ru/products/ipo/prime/doc/71686064/" TargetMode="External"/><Relationship Id="rId15" Type="http://schemas.openxmlformats.org/officeDocument/2006/relationships/hyperlink" Target="https://www.garant.ru/products/ipo/prime/doc/71686064/" TargetMode="External"/><Relationship Id="rId10" Type="http://schemas.openxmlformats.org/officeDocument/2006/relationships/hyperlink" Target="https://www.garant.ru/products/ipo/prime/doc/71686064/" TargetMode="External"/><Relationship Id="rId4" Type="http://schemas.openxmlformats.org/officeDocument/2006/relationships/webSettings" Target="webSettings.xml"/><Relationship Id="rId9" Type="http://schemas.openxmlformats.org/officeDocument/2006/relationships/hyperlink" Target="https://www.garant.ru/products/ipo/prime/doc/71686064/" TargetMode="External"/><Relationship Id="rId14" Type="http://schemas.openxmlformats.org/officeDocument/2006/relationships/hyperlink" Target="https://www.garant.ru/products/ipo/prime/doc/716860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6078</Words>
  <Characters>34645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2022-11-15T10:30:00Z</cp:lastPrinted>
  <dcterms:created xsi:type="dcterms:W3CDTF">2022-11-15T10:24:00Z</dcterms:created>
  <dcterms:modified xsi:type="dcterms:W3CDTF">2022-11-15T10:31:00Z</dcterms:modified>
</cp:coreProperties>
</file>